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84AB5" w14:textId="77777777" w:rsidR="00252B7E" w:rsidRDefault="009A1808">
      <w:pPr>
        <w:rPr>
          <w:lang w:val="en-GB"/>
        </w:rPr>
      </w:pPr>
    </w:p>
    <w:p w14:paraId="3266DE37" w14:textId="77777777" w:rsidR="00E3146D" w:rsidRPr="00E3146D" w:rsidRDefault="00E3146D">
      <w:pPr>
        <w:rPr>
          <w:color w:val="000000" w:themeColor="text1"/>
          <w:lang w:val="en-GB"/>
        </w:rPr>
      </w:pPr>
      <w:bookmarkStart w:id="0" w:name="_GoBack"/>
    </w:p>
    <w:p w14:paraId="2F67C35E" w14:textId="77777777" w:rsidR="00E3146D" w:rsidRPr="00E3146D" w:rsidRDefault="00E3146D" w:rsidP="00E3146D">
      <w:pPr>
        <w:rPr>
          <w:color w:val="000000" w:themeColor="text1"/>
          <w:lang w:val="en-GB"/>
        </w:rPr>
      </w:pPr>
      <w:r w:rsidRPr="00E3146D">
        <w:rPr>
          <w:color w:val="000000" w:themeColor="text1"/>
        </w:rPr>
        <w:t>Adult ESOL Core Curriculum</w:t>
      </w:r>
    </w:p>
    <w:p w14:paraId="3ABEA964" w14:textId="77777777" w:rsidR="00E3146D" w:rsidRPr="00E3146D" w:rsidRDefault="00E3146D">
      <w:pPr>
        <w:rPr>
          <w:color w:val="000000" w:themeColor="text1"/>
        </w:rPr>
      </w:pPr>
    </w:p>
    <w:p w14:paraId="3F753CAB" w14:textId="77777777" w:rsidR="00E3146D" w:rsidRPr="00E3146D" w:rsidRDefault="00E3146D">
      <w:pPr>
        <w:rPr>
          <w:color w:val="000000" w:themeColor="text1"/>
        </w:rPr>
      </w:pPr>
    </w:p>
    <w:p w14:paraId="0FA52FB6" w14:textId="77777777" w:rsidR="00E3146D" w:rsidRPr="00E3146D" w:rsidRDefault="00E3146D">
      <w:pPr>
        <w:rPr>
          <w:color w:val="000000" w:themeColor="text1"/>
        </w:rPr>
      </w:pPr>
      <w:r w:rsidRPr="00E3146D">
        <w:rPr>
          <w:color w:val="000000" w:themeColor="text1"/>
        </w:rPr>
        <w:t>This is an electronic version of the Adult ESOL Core Curriculum. The website is designed to enable teachers to search and explore the ESOL curriculum, then save, store and/or print relevant sections in the notebook facility for use in learning plans, schemes of work or lesson plans. The website also features page numbers from the original document for easy reference between the electronic and paper versions.</w:t>
      </w:r>
    </w:p>
    <w:p w14:paraId="4F240673" w14:textId="77777777" w:rsidR="00E3146D" w:rsidRPr="00E3146D" w:rsidRDefault="00E3146D">
      <w:pPr>
        <w:rPr>
          <w:color w:val="000000" w:themeColor="text1"/>
        </w:rPr>
      </w:pPr>
    </w:p>
    <w:p w14:paraId="34183F7F" w14:textId="77777777" w:rsidR="00E3146D" w:rsidRPr="00E3146D" w:rsidRDefault="00E3146D">
      <w:pPr>
        <w:rPr>
          <w:color w:val="000000" w:themeColor="text1"/>
        </w:rPr>
      </w:pPr>
      <w:r w:rsidRPr="00E3146D">
        <w:rPr>
          <w:color w:val="000000" w:themeColor="text1"/>
        </w:rPr>
        <w:t>Click the link below to go to the interactive version held on National Archive</w:t>
      </w:r>
    </w:p>
    <w:p w14:paraId="7E8E89F0" w14:textId="77777777" w:rsidR="00E3146D" w:rsidRDefault="00E3146D">
      <w:pPr>
        <w:rPr>
          <w:lang w:val="en-GB"/>
        </w:rPr>
      </w:pPr>
    </w:p>
    <w:p w14:paraId="3D4EC289" w14:textId="77777777" w:rsidR="00E3146D" w:rsidRDefault="009A1808">
      <w:pPr>
        <w:rPr>
          <w:rStyle w:val="Hyperlink"/>
          <w:color w:val="FF0000"/>
          <w:lang w:val="fr-FR"/>
        </w:rPr>
      </w:pPr>
      <w:hyperlink r:id="rId4" w:history="1">
        <w:r w:rsidR="00E3146D" w:rsidRPr="00C15463">
          <w:rPr>
            <w:rStyle w:val="Hyperlink"/>
            <w:color w:val="FF0000"/>
            <w:lang w:val="fr-FR"/>
          </w:rPr>
          <w:t>http://webarchive.nationalarchives.gov.uk/20060130194436/dfes.gov.uk/curriculum_esol/</w:t>
        </w:r>
      </w:hyperlink>
    </w:p>
    <w:p w14:paraId="1189CF79" w14:textId="77777777" w:rsidR="00E3146D" w:rsidRDefault="00E3146D">
      <w:pPr>
        <w:rPr>
          <w:lang w:val="en-GB"/>
        </w:rPr>
      </w:pPr>
    </w:p>
    <w:p w14:paraId="6EE9164B" w14:textId="77777777" w:rsidR="00E3146D" w:rsidRDefault="00E3146D">
      <w:pPr>
        <w:rPr>
          <w:lang w:val="en-GB"/>
        </w:rPr>
      </w:pPr>
    </w:p>
    <w:bookmarkEnd w:id="0"/>
    <w:p w14:paraId="7F092411" w14:textId="77777777" w:rsidR="00E3146D" w:rsidRDefault="00E3146D">
      <w:pPr>
        <w:rPr>
          <w:lang w:val="en-GB"/>
        </w:rPr>
      </w:pPr>
    </w:p>
    <w:p w14:paraId="1CB9A4E0" w14:textId="77777777" w:rsidR="00E3146D" w:rsidRPr="00E3146D" w:rsidRDefault="00E3146D">
      <w:pPr>
        <w:rPr>
          <w:lang w:val="en-GB"/>
        </w:rPr>
      </w:pPr>
    </w:p>
    <w:sectPr w:rsidR="00E3146D" w:rsidRPr="00E3146D" w:rsidSect="00846F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6D"/>
    <w:rsid w:val="00214C56"/>
    <w:rsid w:val="0040332D"/>
    <w:rsid w:val="00846FC2"/>
    <w:rsid w:val="00931083"/>
    <w:rsid w:val="009A1808"/>
    <w:rsid w:val="00B20C1B"/>
    <w:rsid w:val="00B61690"/>
    <w:rsid w:val="00E3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E88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4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ebarchive.nationalarchives.gov.uk/20060130194436/dfes.gov.uk/curriculum_eso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610</Characters>
  <Application>Microsoft Macintosh Word</Application>
  <DocSecurity>0</DocSecurity>
  <Lines>5</Lines>
  <Paragraphs>1</Paragraphs>
  <ScaleCrop>false</ScaleCrop>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Munday</dc:creator>
  <cp:keywords/>
  <dc:description/>
  <cp:lastModifiedBy>Peter Munday</cp:lastModifiedBy>
  <cp:revision>2</cp:revision>
  <dcterms:created xsi:type="dcterms:W3CDTF">2016-07-21T10:45:00Z</dcterms:created>
  <dcterms:modified xsi:type="dcterms:W3CDTF">2016-07-21T10:51:00Z</dcterms:modified>
</cp:coreProperties>
</file>