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1" w:rsidRPr="00356DB5" w:rsidRDefault="005D20A1">
      <w:pPr>
        <w:pStyle w:val="Title"/>
        <w:rPr>
          <w:rFonts w:ascii="Open Sans" w:hAnsi="Open Sans" w:cs="Open Sans"/>
          <w:b/>
          <w:color w:val="007096"/>
          <w:sz w:val="28"/>
          <w:szCs w:val="28"/>
        </w:rPr>
      </w:pPr>
      <w:r w:rsidRPr="00356DB5">
        <w:rPr>
          <w:rFonts w:ascii="Open Sans" w:hAnsi="Open Sans" w:cs="Open Sans"/>
          <w:b/>
          <w:color w:val="007096"/>
          <w:sz w:val="28"/>
          <w:szCs w:val="28"/>
        </w:rPr>
        <w:t>Outstanding teac</w:t>
      </w:r>
      <w:r w:rsidR="00EB6F1C" w:rsidRPr="00356DB5">
        <w:rPr>
          <w:rFonts w:ascii="Open Sans" w:hAnsi="Open Sans" w:cs="Open Sans"/>
          <w:b/>
          <w:color w:val="007096"/>
          <w:sz w:val="28"/>
          <w:szCs w:val="28"/>
        </w:rPr>
        <w:t>hing, learning and assessment: c</w:t>
      </w:r>
      <w:r w:rsidRPr="00356DB5">
        <w:rPr>
          <w:rFonts w:ascii="Open Sans" w:hAnsi="Open Sans" w:cs="Open Sans"/>
          <w:b/>
          <w:color w:val="007096"/>
          <w:sz w:val="28"/>
          <w:szCs w:val="28"/>
        </w:rPr>
        <w:t xml:space="preserve">ase </w:t>
      </w:r>
      <w:bookmarkStart w:id="0" w:name="_GoBack"/>
      <w:bookmarkEnd w:id="0"/>
      <w:r w:rsidRPr="00356DB5">
        <w:rPr>
          <w:rFonts w:ascii="Open Sans" w:hAnsi="Open Sans" w:cs="Open Sans"/>
          <w:b/>
          <w:color w:val="007096"/>
          <w:sz w:val="28"/>
          <w:szCs w:val="28"/>
        </w:rPr>
        <w:t xml:space="preserve">study </w:t>
      </w:r>
      <w:r w:rsidR="00356DB5">
        <w:rPr>
          <w:rFonts w:ascii="Open Sans" w:hAnsi="Open Sans" w:cs="Open Sans"/>
          <w:b/>
          <w:color w:val="007096"/>
          <w:sz w:val="28"/>
          <w:szCs w:val="28"/>
        </w:rPr>
        <w:t xml:space="preserve">on operational project led by </w:t>
      </w:r>
      <w:r w:rsidR="00EB6F1C" w:rsidRPr="00356DB5">
        <w:rPr>
          <w:rFonts w:ascii="Open Sans" w:hAnsi="Open Sans" w:cs="Open Sans"/>
          <w:b/>
          <w:color w:val="007096"/>
          <w:sz w:val="28"/>
          <w:szCs w:val="28"/>
        </w:rPr>
        <w:t>West Thames College</w:t>
      </w:r>
    </w:p>
    <w:p w:rsidR="005D20A1" w:rsidRPr="00356DB5" w:rsidRDefault="00851C3A" w:rsidP="005D20A1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356DB5">
        <w:rPr>
          <w:rFonts w:ascii="Open Sans" w:hAnsi="Open Sans" w:cs="Open Sans"/>
          <w:color w:val="007096"/>
          <w:sz w:val="22"/>
          <w:szCs w:val="22"/>
        </w:rPr>
        <w:t>Introduction</w:t>
      </w:r>
    </w:p>
    <w:p w:rsidR="00263C41" w:rsidRPr="00356DB5" w:rsidRDefault="00C40F9E" w:rsidP="00263C41">
      <w:pPr>
        <w:tabs>
          <w:tab w:val="left" w:pos="5595"/>
        </w:tabs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>West Thames Colleg</w:t>
      </w:r>
      <w:r w:rsidR="00C1074C" w:rsidRPr="00356DB5">
        <w:rPr>
          <w:rFonts w:ascii="Open Sans" w:hAnsi="Open Sans" w:cs="Open Sans"/>
        </w:rPr>
        <w:t>e is a medium-sized further/</w:t>
      </w:r>
      <w:r w:rsidRPr="00356DB5">
        <w:rPr>
          <w:rFonts w:ascii="Open Sans" w:hAnsi="Open Sans" w:cs="Open Sans"/>
        </w:rPr>
        <w:t xml:space="preserve">higher education provider in Isleworth and Feltham, offering </w:t>
      </w:r>
      <w:r w:rsidR="00263C41" w:rsidRPr="00356DB5">
        <w:rPr>
          <w:rFonts w:ascii="Open Sans" w:hAnsi="Open Sans" w:cs="Open Sans"/>
        </w:rPr>
        <w:t>a wide spectrum of academic and vocational cours</w:t>
      </w:r>
      <w:r w:rsidR="00457A9A" w:rsidRPr="00356DB5">
        <w:rPr>
          <w:rFonts w:ascii="Open Sans" w:hAnsi="Open Sans" w:cs="Open Sans"/>
        </w:rPr>
        <w:t xml:space="preserve">es: </w:t>
      </w:r>
      <w:r w:rsidR="008D64BB">
        <w:rPr>
          <w:rFonts w:ascii="Open Sans" w:hAnsi="Open Sans" w:cs="Open Sans"/>
        </w:rPr>
        <w:t>A l</w:t>
      </w:r>
      <w:r w:rsidR="00263C41" w:rsidRPr="00356DB5">
        <w:rPr>
          <w:rFonts w:ascii="Open Sans" w:hAnsi="Open Sans" w:cs="Open Sans"/>
        </w:rPr>
        <w:t xml:space="preserve">evels, </w:t>
      </w:r>
      <w:r w:rsidR="008D64BB">
        <w:rPr>
          <w:rFonts w:ascii="Open Sans" w:hAnsi="Open Sans" w:cs="Open Sans"/>
        </w:rPr>
        <w:t>BTECs, national vocational qualifications (NVQs), City &amp; Guilds, foundation d</w:t>
      </w:r>
      <w:r w:rsidRPr="00356DB5">
        <w:rPr>
          <w:rFonts w:ascii="Open Sans" w:hAnsi="Open Sans" w:cs="Open Sans"/>
        </w:rPr>
        <w:t xml:space="preserve">egrees and </w:t>
      </w:r>
      <w:r w:rsidR="008D64BB">
        <w:rPr>
          <w:rFonts w:ascii="Open Sans" w:hAnsi="Open Sans" w:cs="Open Sans"/>
        </w:rPr>
        <w:t>higher national diplomas (HNDs)</w:t>
      </w:r>
      <w:r w:rsidRPr="00356DB5">
        <w:rPr>
          <w:rFonts w:ascii="Open Sans" w:hAnsi="Open Sans" w:cs="Open Sans"/>
        </w:rPr>
        <w:t xml:space="preserve">. </w:t>
      </w:r>
      <w:r w:rsidR="008D64BB">
        <w:rPr>
          <w:rFonts w:ascii="Open Sans" w:hAnsi="Open Sans" w:cs="Open Sans"/>
        </w:rPr>
        <w:t>It also offers apprenticeships and t</w:t>
      </w:r>
      <w:r w:rsidR="00D758B7" w:rsidRPr="00356DB5">
        <w:rPr>
          <w:rFonts w:ascii="Open Sans" w:hAnsi="Open Sans" w:cs="Open Sans"/>
        </w:rPr>
        <w:t xml:space="preserve">raineeships. </w:t>
      </w:r>
      <w:r w:rsidRPr="00356DB5">
        <w:rPr>
          <w:rFonts w:ascii="Open Sans" w:hAnsi="Open Sans" w:cs="Open Sans"/>
        </w:rPr>
        <w:t xml:space="preserve">In 2014, it had approximately 6,500 learners, and was rated as </w:t>
      </w:r>
      <w:r w:rsidR="00F631BA">
        <w:rPr>
          <w:rFonts w:ascii="Open Sans" w:hAnsi="Open Sans" w:cs="Open Sans"/>
        </w:rPr>
        <w:t>‘g</w:t>
      </w:r>
      <w:r w:rsidR="00002AD7" w:rsidRPr="00356DB5">
        <w:rPr>
          <w:rFonts w:ascii="Open Sans" w:hAnsi="Open Sans" w:cs="Open Sans"/>
        </w:rPr>
        <w:t>ood’</w:t>
      </w:r>
      <w:r w:rsidR="00EE4BBE" w:rsidRPr="00356DB5">
        <w:rPr>
          <w:rFonts w:ascii="Open Sans" w:hAnsi="Open Sans" w:cs="Open Sans"/>
        </w:rPr>
        <w:t xml:space="preserve"> </w:t>
      </w:r>
      <w:r w:rsidR="00C1074C" w:rsidRPr="00356DB5">
        <w:rPr>
          <w:rFonts w:ascii="Open Sans" w:hAnsi="Open Sans" w:cs="Open Sans"/>
        </w:rPr>
        <w:t xml:space="preserve">overall </w:t>
      </w:r>
      <w:r w:rsidR="00002AD7" w:rsidRPr="00356DB5">
        <w:rPr>
          <w:rFonts w:ascii="Open Sans" w:hAnsi="Open Sans" w:cs="Open Sans"/>
        </w:rPr>
        <w:t>in</w:t>
      </w:r>
      <w:r w:rsidR="00457A9A" w:rsidRPr="00356DB5">
        <w:rPr>
          <w:rFonts w:ascii="Open Sans" w:hAnsi="Open Sans" w:cs="Open Sans"/>
        </w:rPr>
        <w:t xml:space="preserve"> Ofsted</w:t>
      </w:r>
      <w:r w:rsidR="00002AD7" w:rsidRPr="00356DB5">
        <w:rPr>
          <w:rFonts w:ascii="Open Sans" w:hAnsi="Open Sans" w:cs="Open Sans"/>
        </w:rPr>
        <w:t>’s</w:t>
      </w:r>
      <w:r w:rsidR="00EE4BBE" w:rsidRPr="00356DB5">
        <w:rPr>
          <w:rFonts w:ascii="Open Sans" w:hAnsi="Open Sans" w:cs="Open Sans"/>
        </w:rPr>
        <w:t xml:space="preserve"> </w:t>
      </w:r>
      <w:r w:rsidR="004A34C8" w:rsidRPr="00356DB5">
        <w:rPr>
          <w:rFonts w:ascii="Open Sans" w:hAnsi="Open Sans" w:cs="Open Sans"/>
        </w:rPr>
        <w:t>inspection during</w:t>
      </w:r>
      <w:r w:rsidR="00263C41" w:rsidRPr="00356DB5">
        <w:rPr>
          <w:rFonts w:ascii="Open Sans" w:hAnsi="Open Sans" w:cs="Open Sans"/>
        </w:rPr>
        <w:t xml:space="preserve"> that year</w:t>
      </w:r>
      <w:r w:rsidRPr="00356DB5">
        <w:rPr>
          <w:rFonts w:ascii="Open Sans" w:hAnsi="Open Sans" w:cs="Open Sans"/>
        </w:rPr>
        <w:t xml:space="preserve">. </w:t>
      </w:r>
    </w:p>
    <w:p w:rsidR="00457A9A" w:rsidRPr="00356DB5" w:rsidRDefault="00B52F99" w:rsidP="00263C41">
      <w:pPr>
        <w:tabs>
          <w:tab w:val="left" w:pos="5595"/>
        </w:tabs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 xml:space="preserve">The college’s very broad intake </w:t>
      </w:r>
      <w:r w:rsidR="00E45A9A" w:rsidRPr="00356DB5">
        <w:rPr>
          <w:rFonts w:ascii="Open Sans" w:hAnsi="Open Sans" w:cs="Open Sans"/>
        </w:rPr>
        <w:t>entail</w:t>
      </w:r>
      <w:r w:rsidRPr="00356DB5">
        <w:rPr>
          <w:rFonts w:ascii="Open Sans" w:hAnsi="Open Sans" w:cs="Open Sans"/>
        </w:rPr>
        <w:t>s significant numbers of learners with</w:t>
      </w:r>
      <w:r w:rsidR="00002AD7" w:rsidRPr="00356DB5">
        <w:rPr>
          <w:rFonts w:ascii="Open Sans" w:hAnsi="Open Sans" w:cs="Open Sans"/>
        </w:rPr>
        <w:t xml:space="preserve"> literacy problems, across most</w:t>
      </w:r>
      <w:r w:rsidR="00457A9A" w:rsidRPr="00356DB5">
        <w:rPr>
          <w:rFonts w:ascii="Open Sans" w:hAnsi="Open Sans" w:cs="Open Sans"/>
        </w:rPr>
        <w:t xml:space="preserve"> curriculum </w:t>
      </w:r>
      <w:r w:rsidRPr="00356DB5">
        <w:rPr>
          <w:rFonts w:ascii="Open Sans" w:hAnsi="Open Sans" w:cs="Open Sans"/>
        </w:rPr>
        <w:t xml:space="preserve">types and levels. West Thames’ </w:t>
      </w:r>
      <w:r w:rsidR="00F631BA">
        <w:rPr>
          <w:rFonts w:ascii="Open Sans" w:hAnsi="Open Sans" w:cs="Open Sans"/>
        </w:rPr>
        <w:t>outstanding teaching, learning and assessment</w:t>
      </w:r>
      <w:r w:rsidRPr="00356DB5">
        <w:rPr>
          <w:rFonts w:ascii="Open Sans" w:hAnsi="Open Sans" w:cs="Open Sans"/>
        </w:rPr>
        <w:t xml:space="preserve"> project </w:t>
      </w:r>
      <w:r w:rsidR="00F024CE" w:rsidRPr="00356DB5">
        <w:rPr>
          <w:rFonts w:ascii="Open Sans" w:hAnsi="Open Sans" w:cs="Open Sans"/>
        </w:rPr>
        <w:t xml:space="preserve">explored several ways of improving </w:t>
      </w:r>
      <w:r w:rsidRPr="00356DB5">
        <w:rPr>
          <w:rFonts w:ascii="Open Sans" w:hAnsi="Open Sans" w:cs="Open Sans"/>
        </w:rPr>
        <w:t xml:space="preserve">its support </w:t>
      </w:r>
      <w:r w:rsidR="00E45A9A" w:rsidRPr="00356DB5">
        <w:rPr>
          <w:rFonts w:ascii="Open Sans" w:hAnsi="Open Sans" w:cs="Open Sans"/>
        </w:rPr>
        <w:t xml:space="preserve">for learners </w:t>
      </w:r>
      <w:r w:rsidRPr="00356DB5">
        <w:rPr>
          <w:rFonts w:ascii="Open Sans" w:hAnsi="Open Sans" w:cs="Open Sans"/>
        </w:rPr>
        <w:t>in this field</w:t>
      </w:r>
      <w:r w:rsidR="00457A9A" w:rsidRPr="00356DB5">
        <w:rPr>
          <w:rFonts w:ascii="Open Sans" w:hAnsi="Open Sans" w:cs="Open Sans"/>
        </w:rPr>
        <w:t xml:space="preserve">. </w:t>
      </w:r>
    </w:p>
    <w:p w:rsidR="00457A9A" w:rsidRPr="00356DB5" w:rsidRDefault="004A34C8" w:rsidP="00263C41">
      <w:pPr>
        <w:tabs>
          <w:tab w:val="left" w:pos="5595"/>
        </w:tabs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>First</w:t>
      </w:r>
      <w:r w:rsidR="00457A9A" w:rsidRPr="00356DB5">
        <w:rPr>
          <w:rFonts w:ascii="Open Sans" w:hAnsi="Open Sans" w:cs="Open Sans"/>
        </w:rPr>
        <w:t xml:space="preserve">, </w:t>
      </w:r>
      <w:r w:rsidR="00002AD7" w:rsidRPr="00356DB5">
        <w:rPr>
          <w:rFonts w:ascii="Open Sans" w:hAnsi="Open Sans" w:cs="Open Sans"/>
        </w:rPr>
        <w:t xml:space="preserve">the </w:t>
      </w:r>
      <w:r w:rsidR="00B52F99" w:rsidRPr="00356DB5">
        <w:rPr>
          <w:rFonts w:ascii="Open Sans" w:hAnsi="Open Sans" w:cs="Open Sans"/>
        </w:rPr>
        <w:t xml:space="preserve">blended-learning </w:t>
      </w:r>
      <w:r w:rsidRPr="00356DB5">
        <w:rPr>
          <w:rFonts w:ascii="Open Sans" w:hAnsi="Open Sans" w:cs="Open Sans"/>
        </w:rPr>
        <w:t>self</w:t>
      </w:r>
      <w:r w:rsidR="00457A9A" w:rsidRPr="00356DB5">
        <w:rPr>
          <w:rFonts w:ascii="Open Sans" w:hAnsi="Open Sans" w:cs="Open Sans"/>
        </w:rPr>
        <w:t xml:space="preserve">-study </w:t>
      </w:r>
      <w:r w:rsidRPr="00356DB5">
        <w:rPr>
          <w:rFonts w:ascii="Open Sans" w:hAnsi="Open Sans" w:cs="Open Sans"/>
        </w:rPr>
        <w:t>offer (</w:t>
      </w:r>
      <w:r w:rsidR="00F631BA">
        <w:rPr>
          <w:rFonts w:ascii="Open Sans" w:hAnsi="Open Sans" w:cs="Open Sans"/>
        </w:rPr>
        <w:t>in particular, on</w:t>
      </w:r>
      <w:r w:rsidR="00B52F99" w:rsidRPr="00356DB5">
        <w:rPr>
          <w:rFonts w:ascii="Open Sans" w:hAnsi="Open Sans" w:cs="Open Sans"/>
        </w:rPr>
        <w:t xml:space="preserve">line tools and activities) </w:t>
      </w:r>
      <w:r w:rsidR="00002AD7" w:rsidRPr="00356DB5">
        <w:rPr>
          <w:rFonts w:ascii="Open Sans" w:hAnsi="Open Sans" w:cs="Open Sans"/>
        </w:rPr>
        <w:t xml:space="preserve">was enhanced </w:t>
      </w:r>
      <w:r w:rsidR="00B52F99" w:rsidRPr="00356DB5">
        <w:rPr>
          <w:rFonts w:ascii="Open Sans" w:hAnsi="Open Sans" w:cs="Open Sans"/>
        </w:rPr>
        <w:t>for those on specific literacy and English pathways</w:t>
      </w:r>
      <w:r w:rsidR="00002AD7" w:rsidRPr="00356DB5">
        <w:rPr>
          <w:rFonts w:ascii="Open Sans" w:hAnsi="Open Sans" w:cs="Open Sans"/>
        </w:rPr>
        <w:t>. This</w:t>
      </w:r>
      <w:r w:rsidR="00457A9A" w:rsidRPr="00356DB5">
        <w:rPr>
          <w:rFonts w:ascii="Open Sans" w:hAnsi="Open Sans" w:cs="Open Sans"/>
        </w:rPr>
        <w:t xml:space="preserve"> in</w:t>
      </w:r>
      <w:r w:rsidR="00002AD7" w:rsidRPr="00356DB5">
        <w:rPr>
          <w:rFonts w:ascii="Open Sans" w:hAnsi="Open Sans" w:cs="Open Sans"/>
        </w:rPr>
        <w:t>clud</w:t>
      </w:r>
      <w:r w:rsidR="00457A9A" w:rsidRPr="00356DB5">
        <w:rPr>
          <w:rFonts w:ascii="Open Sans" w:hAnsi="Open Sans" w:cs="Open Sans"/>
        </w:rPr>
        <w:t xml:space="preserve">ed specific </w:t>
      </w:r>
      <w:r w:rsidR="001B1F07">
        <w:rPr>
          <w:rFonts w:ascii="Open Sans" w:hAnsi="Open Sans" w:cs="Open Sans"/>
        </w:rPr>
        <w:t>continuing professional development (</w:t>
      </w:r>
      <w:r w:rsidR="00457A9A" w:rsidRPr="00356DB5">
        <w:rPr>
          <w:rFonts w:ascii="Open Sans" w:hAnsi="Open Sans" w:cs="Open Sans"/>
        </w:rPr>
        <w:t>CPD</w:t>
      </w:r>
      <w:r w:rsidR="001B1F07">
        <w:rPr>
          <w:rFonts w:ascii="Open Sans" w:hAnsi="Open Sans" w:cs="Open Sans"/>
        </w:rPr>
        <w:t>)</w:t>
      </w:r>
      <w:r w:rsidR="00457A9A" w:rsidRPr="00356DB5">
        <w:rPr>
          <w:rFonts w:ascii="Open Sans" w:hAnsi="Open Sans" w:cs="Open Sans"/>
        </w:rPr>
        <w:t xml:space="preserve"> activities aimed at helping staff </w:t>
      </w:r>
      <w:r w:rsidRPr="00356DB5">
        <w:rPr>
          <w:rFonts w:ascii="Open Sans" w:hAnsi="Open Sans" w:cs="Open Sans"/>
        </w:rPr>
        <w:t xml:space="preserve">to </w:t>
      </w:r>
      <w:r w:rsidR="00457A9A" w:rsidRPr="00356DB5">
        <w:rPr>
          <w:rFonts w:ascii="Open Sans" w:hAnsi="Open Sans" w:cs="Open Sans"/>
        </w:rPr>
        <w:t xml:space="preserve">support such </w:t>
      </w:r>
      <w:proofErr w:type="gramStart"/>
      <w:r w:rsidR="00457A9A" w:rsidRPr="00356DB5">
        <w:rPr>
          <w:rFonts w:ascii="Open Sans" w:hAnsi="Open Sans" w:cs="Open Sans"/>
        </w:rPr>
        <w:t>learning</w:t>
      </w:r>
      <w:proofErr w:type="gramEnd"/>
      <w:r w:rsidR="00457A9A" w:rsidRPr="00356DB5">
        <w:rPr>
          <w:rFonts w:ascii="Open Sans" w:hAnsi="Open Sans" w:cs="Open Sans"/>
        </w:rPr>
        <w:t xml:space="preserve">, and </w:t>
      </w:r>
      <w:r w:rsidRPr="00356DB5">
        <w:rPr>
          <w:rFonts w:ascii="Open Sans" w:hAnsi="Open Sans" w:cs="Open Sans"/>
        </w:rPr>
        <w:t xml:space="preserve">to </w:t>
      </w:r>
      <w:r w:rsidR="00457A9A" w:rsidRPr="00356DB5">
        <w:rPr>
          <w:rFonts w:ascii="Open Sans" w:hAnsi="Open Sans" w:cs="Open Sans"/>
        </w:rPr>
        <w:t xml:space="preserve">better embed that </w:t>
      </w:r>
      <w:r w:rsidR="00C1074C" w:rsidRPr="00356DB5">
        <w:rPr>
          <w:rFonts w:ascii="Open Sans" w:hAnsi="Open Sans" w:cs="Open Sans"/>
        </w:rPr>
        <w:t>with</w:t>
      </w:r>
      <w:r w:rsidR="00457A9A" w:rsidRPr="00356DB5">
        <w:rPr>
          <w:rFonts w:ascii="Open Sans" w:hAnsi="Open Sans" w:cs="Open Sans"/>
        </w:rPr>
        <w:t xml:space="preserve">in their subject teaching.  </w:t>
      </w:r>
    </w:p>
    <w:p w:rsidR="007D7B61" w:rsidRPr="00356DB5" w:rsidRDefault="004A34C8" w:rsidP="00263C41">
      <w:pPr>
        <w:tabs>
          <w:tab w:val="left" w:pos="5595"/>
        </w:tabs>
        <w:rPr>
          <w:rFonts w:ascii="Open Sans" w:hAnsi="Open Sans" w:cs="Open Sans"/>
          <w:i/>
          <w:iCs/>
        </w:rPr>
      </w:pPr>
      <w:r w:rsidRPr="00356DB5">
        <w:rPr>
          <w:rFonts w:ascii="Open Sans" w:hAnsi="Open Sans" w:cs="Open Sans"/>
        </w:rPr>
        <w:t>Second</w:t>
      </w:r>
      <w:r w:rsidR="00457A9A" w:rsidRPr="00356DB5">
        <w:rPr>
          <w:rFonts w:ascii="Open Sans" w:hAnsi="Open Sans" w:cs="Open Sans"/>
        </w:rPr>
        <w:t xml:space="preserve">, it aimed to </w:t>
      </w:r>
      <w:r w:rsidRPr="00356DB5">
        <w:rPr>
          <w:rFonts w:ascii="Open Sans" w:hAnsi="Open Sans" w:cs="Open Sans"/>
        </w:rPr>
        <w:t>enhanc</w:t>
      </w:r>
      <w:r w:rsidR="00457A9A" w:rsidRPr="00356DB5">
        <w:rPr>
          <w:rFonts w:ascii="Open Sans" w:hAnsi="Open Sans" w:cs="Open Sans"/>
        </w:rPr>
        <w:t>e</w:t>
      </w:r>
      <w:r w:rsidR="00B52F99" w:rsidRPr="00356DB5">
        <w:rPr>
          <w:rFonts w:ascii="Open Sans" w:hAnsi="Open Sans" w:cs="Open Sans"/>
        </w:rPr>
        <w:t xml:space="preserve"> learner </w:t>
      </w:r>
      <w:r w:rsidR="00457A9A" w:rsidRPr="00356DB5">
        <w:rPr>
          <w:rFonts w:ascii="Open Sans" w:hAnsi="Open Sans" w:cs="Open Sans"/>
        </w:rPr>
        <w:t xml:space="preserve">awareness, </w:t>
      </w:r>
      <w:r w:rsidR="00B52F99" w:rsidRPr="00356DB5">
        <w:rPr>
          <w:rFonts w:ascii="Open Sans" w:hAnsi="Open Sans" w:cs="Open Sans"/>
        </w:rPr>
        <w:t xml:space="preserve">demand </w:t>
      </w:r>
      <w:r w:rsidR="00457A9A" w:rsidRPr="00356DB5">
        <w:rPr>
          <w:rFonts w:ascii="Open Sans" w:hAnsi="Open Sans" w:cs="Open Sans"/>
        </w:rPr>
        <w:t xml:space="preserve">and progress </w:t>
      </w:r>
      <w:r w:rsidR="00B52F99" w:rsidRPr="00356DB5">
        <w:rPr>
          <w:rFonts w:ascii="Open Sans" w:hAnsi="Open Sans" w:cs="Open Sans"/>
        </w:rPr>
        <w:t xml:space="preserve">across the college </w:t>
      </w:r>
      <w:r w:rsidRPr="00356DB5">
        <w:rPr>
          <w:rFonts w:ascii="Open Sans" w:hAnsi="Open Sans" w:cs="Open Sans"/>
        </w:rPr>
        <w:t xml:space="preserve">generally </w:t>
      </w:r>
      <w:r w:rsidR="00457A9A" w:rsidRPr="00356DB5">
        <w:rPr>
          <w:rFonts w:ascii="Open Sans" w:hAnsi="Open Sans" w:cs="Open Sans"/>
        </w:rPr>
        <w:t>in this field</w:t>
      </w:r>
      <w:r w:rsidRPr="00356DB5">
        <w:rPr>
          <w:rFonts w:ascii="Open Sans" w:hAnsi="Open Sans" w:cs="Open Sans"/>
        </w:rPr>
        <w:t>,</w:t>
      </w:r>
      <w:r w:rsidR="00EE4BBE" w:rsidRPr="00356DB5">
        <w:rPr>
          <w:rFonts w:ascii="Open Sans" w:hAnsi="Open Sans" w:cs="Open Sans"/>
        </w:rPr>
        <w:t xml:space="preserve"> </w:t>
      </w:r>
      <w:r w:rsidR="00B52F99" w:rsidRPr="00356DB5">
        <w:rPr>
          <w:rFonts w:ascii="Open Sans" w:hAnsi="Open Sans" w:cs="Open Sans"/>
        </w:rPr>
        <w:t xml:space="preserve">through </w:t>
      </w:r>
      <w:r w:rsidRPr="00356DB5">
        <w:rPr>
          <w:rFonts w:ascii="Open Sans" w:hAnsi="Open Sans" w:cs="Open Sans"/>
        </w:rPr>
        <w:t>creating</w:t>
      </w:r>
      <w:r w:rsidR="00FB414A">
        <w:rPr>
          <w:rFonts w:ascii="Open Sans" w:hAnsi="Open Sans" w:cs="Open Sans"/>
        </w:rPr>
        <w:t xml:space="preserve"> a cohort of ‘literacy l</w:t>
      </w:r>
      <w:r w:rsidR="00B52F99" w:rsidRPr="00356DB5">
        <w:rPr>
          <w:rFonts w:ascii="Open Sans" w:hAnsi="Open Sans" w:cs="Open Sans"/>
        </w:rPr>
        <w:t>egend’ learner volunteers</w:t>
      </w:r>
      <w:r w:rsidR="00457A9A" w:rsidRPr="00356DB5">
        <w:rPr>
          <w:rFonts w:ascii="Open Sans" w:hAnsi="Open Sans" w:cs="Open Sans"/>
        </w:rPr>
        <w:t>. They</w:t>
      </w:r>
      <w:r w:rsidRPr="00356DB5">
        <w:rPr>
          <w:rFonts w:ascii="Open Sans" w:hAnsi="Open Sans" w:cs="Open Sans"/>
        </w:rPr>
        <w:t xml:space="preserve"> will </w:t>
      </w:r>
      <w:r w:rsidR="00002AD7" w:rsidRPr="00356DB5">
        <w:rPr>
          <w:rFonts w:ascii="Open Sans" w:hAnsi="Open Sans" w:cs="Open Sans"/>
          <w:iCs/>
        </w:rPr>
        <w:t xml:space="preserve">widen engagement with learner voice, </w:t>
      </w:r>
      <w:r w:rsidRPr="00356DB5">
        <w:rPr>
          <w:rFonts w:ascii="Open Sans" w:hAnsi="Open Sans" w:cs="Open Sans"/>
        </w:rPr>
        <w:t>lead</w:t>
      </w:r>
      <w:r w:rsidR="00457A9A" w:rsidRPr="00356DB5">
        <w:rPr>
          <w:rFonts w:ascii="Open Sans" w:hAnsi="Open Sans" w:cs="Open Sans"/>
        </w:rPr>
        <w:t xml:space="preserve"> learning activities with peers,</w:t>
      </w:r>
      <w:r w:rsidR="00F024CE" w:rsidRPr="00356DB5">
        <w:rPr>
          <w:rFonts w:ascii="Open Sans" w:hAnsi="Open Sans" w:cs="Open Sans"/>
        </w:rPr>
        <w:t xml:space="preserve"> and act as ‘ambassadors’ on this</w:t>
      </w:r>
      <w:r w:rsidR="00FB414A">
        <w:rPr>
          <w:rFonts w:ascii="Open Sans" w:hAnsi="Open Sans" w:cs="Open Sans"/>
        </w:rPr>
        <w:t xml:space="preserve"> issue and the c</w:t>
      </w:r>
      <w:r w:rsidR="00457A9A" w:rsidRPr="00356DB5">
        <w:rPr>
          <w:rFonts w:ascii="Open Sans" w:hAnsi="Open Sans" w:cs="Open Sans"/>
        </w:rPr>
        <w:t>ollege’s support</w:t>
      </w:r>
      <w:r w:rsidRPr="00356DB5">
        <w:rPr>
          <w:rFonts w:ascii="Open Sans" w:hAnsi="Open Sans" w:cs="Open Sans"/>
        </w:rPr>
        <w:t>, especially</w:t>
      </w:r>
      <w:r w:rsidR="00FB414A">
        <w:rPr>
          <w:rFonts w:ascii="Open Sans" w:hAnsi="Open Sans" w:cs="Open Sans"/>
        </w:rPr>
        <w:t xml:space="preserve"> with the 2015/</w:t>
      </w:r>
      <w:r w:rsidR="00457A9A" w:rsidRPr="00356DB5">
        <w:rPr>
          <w:rFonts w:ascii="Open Sans" w:hAnsi="Open Sans" w:cs="Open Sans"/>
        </w:rPr>
        <w:t>16 cohort</w:t>
      </w:r>
      <w:r w:rsidR="00002AD7" w:rsidRPr="00356DB5">
        <w:rPr>
          <w:rFonts w:ascii="Open Sans" w:hAnsi="Open Sans" w:cs="Open Sans"/>
        </w:rPr>
        <w:t>,</w:t>
      </w:r>
      <w:r w:rsidR="00002AD7" w:rsidRPr="00356DB5">
        <w:rPr>
          <w:rFonts w:ascii="Open Sans" w:hAnsi="Open Sans" w:cs="Open Sans"/>
          <w:iCs/>
        </w:rPr>
        <w:t xml:space="preserve"> providi</w:t>
      </w:r>
      <w:r w:rsidR="00FB414A">
        <w:rPr>
          <w:rFonts w:ascii="Open Sans" w:hAnsi="Open Sans" w:cs="Open Sans"/>
          <w:iCs/>
        </w:rPr>
        <w:t>ng direction in developing the c</w:t>
      </w:r>
      <w:r w:rsidR="00002AD7" w:rsidRPr="00356DB5">
        <w:rPr>
          <w:rFonts w:ascii="Open Sans" w:hAnsi="Open Sans" w:cs="Open Sans"/>
          <w:iCs/>
        </w:rPr>
        <w:t xml:space="preserve">ollege’s bespoke </w:t>
      </w:r>
      <w:r w:rsidR="00FB414A">
        <w:rPr>
          <w:rFonts w:ascii="Open Sans" w:hAnsi="Open Sans" w:cs="Open Sans"/>
          <w:iCs/>
        </w:rPr>
        <w:t>virtual learning environment (VLE) l</w:t>
      </w:r>
      <w:r w:rsidR="00002AD7" w:rsidRPr="00356DB5">
        <w:rPr>
          <w:rFonts w:ascii="Open Sans" w:hAnsi="Open Sans" w:cs="Open Sans"/>
          <w:iCs/>
        </w:rPr>
        <w:t>iteracy package.</w:t>
      </w:r>
      <w:r w:rsidR="00002AD7" w:rsidRPr="00356DB5">
        <w:rPr>
          <w:rFonts w:ascii="Open Sans" w:hAnsi="Open Sans" w:cs="Open Sans"/>
          <w:i/>
          <w:iCs/>
        </w:rPr>
        <w:t xml:space="preserve">  </w:t>
      </w:r>
    </w:p>
    <w:p w:rsidR="00706FCB" w:rsidRPr="00356DB5" w:rsidRDefault="00E5334B" w:rsidP="00706FCB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356DB5">
        <w:rPr>
          <w:rFonts w:ascii="Open Sans" w:hAnsi="Open Sans" w:cs="Open Sans"/>
          <w:color w:val="007096"/>
          <w:sz w:val="22"/>
          <w:szCs w:val="22"/>
        </w:rPr>
        <w:t>Approach</w:t>
      </w:r>
    </w:p>
    <w:p w:rsidR="002A5AD9" w:rsidRPr="00356DB5" w:rsidRDefault="00235BD9" w:rsidP="00422CD8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>E</w:t>
      </w:r>
      <w:r w:rsidR="0044077E" w:rsidRPr="00356DB5">
        <w:rPr>
          <w:rFonts w:ascii="Open Sans" w:hAnsi="Open Sans" w:cs="Open Sans"/>
        </w:rPr>
        <w:t xml:space="preserve">xisting </w:t>
      </w:r>
      <w:r w:rsidRPr="00356DB5">
        <w:rPr>
          <w:rFonts w:ascii="Open Sans" w:hAnsi="Open Sans" w:cs="Open Sans"/>
        </w:rPr>
        <w:t xml:space="preserve">literacy </w:t>
      </w:r>
      <w:r w:rsidR="00295620">
        <w:rPr>
          <w:rFonts w:ascii="Open Sans" w:hAnsi="Open Sans" w:cs="Open Sans"/>
        </w:rPr>
        <w:t>on</w:t>
      </w:r>
      <w:r w:rsidR="0044077E" w:rsidRPr="00356DB5">
        <w:rPr>
          <w:rFonts w:ascii="Open Sans" w:hAnsi="Open Sans" w:cs="Open Sans"/>
        </w:rPr>
        <w:t xml:space="preserve">line resources were mainly commercial </w:t>
      </w:r>
      <w:r w:rsidRPr="00356DB5">
        <w:rPr>
          <w:rFonts w:ascii="Open Sans" w:hAnsi="Open Sans" w:cs="Open Sans"/>
        </w:rPr>
        <w:t>and considered too generic and inflexible to serve the learner</w:t>
      </w:r>
      <w:r w:rsidR="0044077E" w:rsidRPr="00356DB5">
        <w:rPr>
          <w:rFonts w:ascii="Open Sans" w:hAnsi="Open Sans" w:cs="Open Sans"/>
        </w:rPr>
        <w:t xml:space="preserve"> cohort </w:t>
      </w:r>
      <w:r w:rsidRPr="00356DB5">
        <w:rPr>
          <w:rFonts w:ascii="Open Sans" w:hAnsi="Open Sans" w:cs="Open Sans"/>
        </w:rPr>
        <w:t>effectively</w:t>
      </w:r>
      <w:r w:rsidR="0044077E" w:rsidRPr="00356DB5">
        <w:rPr>
          <w:rFonts w:ascii="Open Sans" w:hAnsi="Open Sans" w:cs="Open Sans"/>
        </w:rPr>
        <w:t xml:space="preserve"> – especially </w:t>
      </w:r>
      <w:r w:rsidR="00714A45" w:rsidRPr="00356DB5">
        <w:rPr>
          <w:rFonts w:ascii="Open Sans" w:hAnsi="Open Sans" w:cs="Open Sans"/>
        </w:rPr>
        <w:t>in</w:t>
      </w:r>
      <w:r w:rsidR="0044077E" w:rsidRPr="00356DB5">
        <w:rPr>
          <w:rFonts w:ascii="Open Sans" w:hAnsi="Open Sans" w:cs="Open Sans"/>
        </w:rPr>
        <w:t xml:space="preserve"> E</w:t>
      </w:r>
      <w:r w:rsidR="00295620">
        <w:rPr>
          <w:rFonts w:ascii="Open Sans" w:hAnsi="Open Sans" w:cs="Open Sans"/>
        </w:rPr>
        <w:t xml:space="preserve">nglish for Speakers of </w:t>
      </w:r>
      <w:r w:rsidR="0044077E" w:rsidRPr="00356DB5">
        <w:rPr>
          <w:rFonts w:ascii="Open Sans" w:hAnsi="Open Sans" w:cs="Open Sans"/>
        </w:rPr>
        <w:t>O</w:t>
      </w:r>
      <w:r w:rsidR="00295620">
        <w:rPr>
          <w:rFonts w:ascii="Open Sans" w:hAnsi="Open Sans" w:cs="Open Sans"/>
        </w:rPr>
        <w:t xml:space="preserve">ther </w:t>
      </w:r>
      <w:r w:rsidR="0044077E" w:rsidRPr="00356DB5">
        <w:rPr>
          <w:rFonts w:ascii="Open Sans" w:hAnsi="Open Sans" w:cs="Open Sans"/>
        </w:rPr>
        <w:t>L</w:t>
      </w:r>
      <w:r w:rsidR="00295620">
        <w:rPr>
          <w:rFonts w:ascii="Open Sans" w:hAnsi="Open Sans" w:cs="Open Sans"/>
        </w:rPr>
        <w:t>anguages (ESOL)</w:t>
      </w:r>
      <w:r w:rsidR="0044077E" w:rsidRPr="00356DB5">
        <w:rPr>
          <w:rFonts w:ascii="Open Sans" w:hAnsi="Open Sans" w:cs="Open Sans"/>
        </w:rPr>
        <w:t xml:space="preserve"> context</w:t>
      </w:r>
      <w:r w:rsidRPr="00356DB5">
        <w:rPr>
          <w:rFonts w:ascii="Open Sans" w:hAnsi="Open Sans" w:cs="Open Sans"/>
        </w:rPr>
        <w:t>s. Literacy and ESOL staff</w:t>
      </w:r>
      <w:r w:rsidR="002A5AD9" w:rsidRPr="00356DB5">
        <w:rPr>
          <w:rFonts w:ascii="Open Sans" w:hAnsi="Open Sans" w:cs="Open Sans"/>
        </w:rPr>
        <w:t xml:space="preserve"> </w:t>
      </w:r>
      <w:r w:rsidRPr="00356DB5">
        <w:rPr>
          <w:rFonts w:ascii="Open Sans" w:hAnsi="Open Sans" w:cs="Open Sans"/>
        </w:rPr>
        <w:t>co-developed</w:t>
      </w:r>
      <w:r w:rsidR="0044077E" w:rsidRPr="00356DB5">
        <w:rPr>
          <w:rFonts w:ascii="Open Sans" w:hAnsi="Open Sans" w:cs="Open Sans"/>
        </w:rPr>
        <w:t xml:space="preserve"> more tailored materials </w:t>
      </w:r>
      <w:r w:rsidR="002A5AD9" w:rsidRPr="00356DB5">
        <w:rPr>
          <w:rFonts w:ascii="Open Sans" w:hAnsi="Open Sans" w:cs="Open Sans"/>
        </w:rPr>
        <w:t>(</w:t>
      </w:r>
      <w:r w:rsidRPr="00356DB5">
        <w:rPr>
          <w:rFonts w:ascii="Open Sans" w:hAnsi="Open Sans" w:cs="Open Sans"/>
        </w:rPr>
        <w:t>technically assisted</w:t>
      </w:r>
      <w:r w:rsidR="002A5AD9" w:rsidRPr="00356DB5">
        <w:rPr>
          <w:rFonts w:ascii="Open Sans" w:hAnsi="Open Sans" w:cs="Open Sans"/>
        </w:rPr>
        <w:t xml:space="preserve"> by</w:t>
      </w:r>
      <w:r w:rsidR="0044077E" w:rsidRPr="00356DB5">
        <w:rPr>
          <w:rFonts w:ascii="Open Sans" w:hAnsi="Open Sans" w:cs="Open Sans"/>
        </w:rPr>
        <w:t xml:space="preserve"> college ICT staff</w:t>
      </w:r>
      <w:r w:rsidR="002A5AD9" w:rsidRPr="00356DB5">
        <w:rPr>
          <w:rFonts w:ascii="Open Sans" w:hAnsi="Open Sans" w:cs="Open Sans"/>
        </w:rPr>
        <w:t>)</w:t>
      </w:r>
      <w:r w:rsidR="0044077E" w:rsidRPr="00356DB5">
        <w:rPr>
          <w:rFonts w:ascii="Open Sans" w:hAnsi="Open Sans" w:cs="Open Sans"/>
        </w:rPr>
        <w:t xml:space="preserve">. </w:t>
      </w:r>
      <w:r w:rsidR="002A5AD9" w:rsidRPr="00356DB5">
        <w:rPr>
          <w:rFonts w:ascii="Open Sans" w:hAnsi="Open Sans" w:cs="Open Sans"/>
        </w:rPr>
        <w:t xml:space="preserve">Originally, the </w:t>
      </w:r>
      <w:r w:rsidR="00714A45" w:rsidRPr="00356DB5">
        <w:rPr>
          <w:rFonts w:ascii="Open Sans" w:hAnsi="Open Sans" w:cs="Open Sans"/>
        </w:rPr>
        <w:t xml:space="preserve">materials’ </w:t>
      </w:r>
      <w:r w:rsidR="002A5AD9" w:rsidRPr="00356DB5">
        <w:rPr>
          <w:rFonts w:ascii="Open Sans" w:hAnsi="Open Sans" w:cs="Open Sans"/>
        </w:rPr>
        <w:t xml:space="preserve">scope and ‘reach’ were </w:t>
      </w:r>
      <w:r w:rsidR="00714A45" w:rsidRPr="00356DB5">
        <w:rPr>
          <w:rFonts w:ascii="Open Sans" w:hAnsi="Open Sans" w:cs="Open Sans"/>
        </w:rPr>
        <w:t>intended to span</w:t>
      </w:r>
      <w:r w:rsidR="002A5AD9" w:rsidRPr="00356DB5">
        <w:rPr>
          <w:rFonts w:ascii="Open Sans" w:hAnsi="Open Sans" w:cs="Open Sans"/>
        </w:rPr>
        <w:t xml:space="preserve"> ESOL, basic literacy</w:t>
      </w:r>
      <w:r w:rsidRPr="00356DB5">
        <w:rPr>
          <w:rFonts w:ascii="Open Sans" w:hAnsi="Open Sans" w:cs="Open Sans"/>
        </w:rPr>
        <w:t>/</w:t>
      </w:r>
      <w:r w:rsidR="00295620">
        <w:rPr>
          <w:rFonts w:ascii="Open Sans" w:hAnsi="Open Sans" w:cs="Open Sans"/>
        </w:rPr>
        <w:t>functional s</w:t>
      </w:r>
      <w:r w:rsidR="002A5AD9" w:rsidRPr="00356DB5">
        <w:rPr>
          <w:rFonts w:ascii="Open Sans" w:hAnsi="Open Sans" w:cs="Open Sans"/>
        </w:rPr>
        <w:t>kills, a</w:t>
      </w:r>
      <w:r w:rsidRPr="00356DB5">
        <w:rPr>
          <w:rFonts w:ascii="Open Sans" w:hAnsi="Open Sans" w:cs="Open Sans"/>
        </w:rPr>
        <w:t xml:space="preserve">nd </w:t>
      </w:r>
      <w:proofErr w:type="spellStart"/>
      <w:r w:rsidRPr="00356DB5">
        <w:rPr>
          <w:rFonts w:ascii="Open Sans" w:hAnsi="Open Sans" w:cs="Open Sans"/>
        </w:rPr>
        <w:t>iGCSE</w:t>
      </w:r>
      <w:proofErr w:type="spellEnd"/>
      <w:r w:rsidRPr="00356DB5">
        <w:rPr>
          <w:rFonts w:ascii="Open Sans" w:hAnsi="Open Sans" w:cs="Open Sans"/>
        </w:rPr>
        <w:t xml:space="preserve">/GCSE </w:t>
      </w:r>
      <w:r w:rsidR="00714A45" w:rsidRPr="00356DB5">
        <w:rPr>
          <w:rFonts w:ascii="Open Sans" w:hAnsi="Open Sans" w:cs="Open Sans"/>
        </w:rPr>
        <w:t>provision</w:t>
      </w:r>
      <w:r w:rsidRPr="00356DB5">
        <w:rPr>
          <w:rFonts w:ascii="Open Sans" w:hAnsi="Open Sans" w:cs="Open Sans"/>
        </w:rPr>
        <w:t>. This</w:t>
      </w:r>
      <w:r w:rsidR="002A5AD9" w:rsidRPr="00356DB5">
        <w:rPr>
          <w:rFonts w:ascii="Open Sans" w:hAnsi="Open Sans" w:cs="Open Sans"/>
        </w:rPr>
        <w:t xml:space="preserve"> subsequently narrowed</w:t>
      </w:r>
      <w:r w:rsidRPr="00356DB5">
        <w:rPr>
          <w:rFonts w:ascii="Open Sans" w:hAnsi="Open Sans" w:cs="Open Sans"/>
        </w:rPr>
        <w:t>,</w:t>
      </w:r>
      <w:r w:rsidR="002A5AD9" w:rsidRPr="00356DB5">
        <w:rPr>
          <w:rFonts w:ascii="Open Sans" w:hAnsi="Open Sans" w:cs="Open Sans"/>
        </w:rPr>
        <w:t xml:space="preserve"> f</w:t>
      </w:r>
      <w:r w:rsidRPr="00356DB5">
        <w:rPr>
          <w:rFonts w:ascii="Open Sans" w:hAnsi="Open Sans" w:cs="Open Sans"/>
        </w:rPr>
        <w:t>or practical reasons</w:t>
      </w:r>
      <w:r w:rsidR="002A5AD9" w:rsidRPr="00356DB5">
        <w:rPr>
          <w:rFonts w:ascii="Open Sans" w:hAnsi="Open Sans" w:cs="Open Sans"/>
        </w:rPr>
        <w:t>.</w:t>
      </w:r>
    </w:p>
    <w:p w:rsidR="00422CD8" w:rsidRPr="00356DB5" w:rsidRDefault="002A5AD9" w:rsidP="00422CD8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>The toolkit writing team</w:t>
      </w:r>
      <w:r w:rsidR="0044077E" w:rsidRPr="00356DB5">
        <w:rPr>
          <w:rFonts w:ascii="Open Sans" w:hAnsi="Open Sans" w:cs="Open Sans"/>
        </w:rPr>
        <w:t xml:space="preserve"> also engaged learners in </w:t>
      </w:r>
      <w:r w:rsidR="00235BD9" w:rsidRPr="00356DB5">
        <w:rPr>
          <w:rFonts w:ascii="Open Sans" w:hAnsi="Open Sans" w:cs="Open Sans"/>
        </w:rPr>
        <w:t>creat</w:t>
      </w:r>
      <w:r w:rsidR="00714A45" w:rsidRPr="00356DB5">
        <w:rPr>
          <w:rFonts w:ascii="Open Sans" w:hAnsi="Open Sans" w:cs="Open Sans"/>
        </w:rPr>
        <w:t>ing, structuring and testing</w:t>
      </w:r>
      <w:r w:rsidR="0044077E" w:rsidRPr="00356DB5">
        <w:rPr>
          <w:rFonts w:ascii="Open Sans" w:hAnsi="Open Sans" w:cs="Open Sans"/>
        </w:rPr>
        <w:t xml:space="preserve"> </w:t>
      </w:r>
      <w:r w:rsidR="00E7708F" w:rsidRPr="00356DB5">
        <w:rPr>
          <w:rFonts w:ascii="Open Sans" w:hAnsi="Open Sans" w:cs="Open Sans"/>
        </w:rPr>
        <w:t>materials</w:t>
      </w:r>
      <w:r w:rsidR="0044077E" w:rsidRPr="00356DB5">
        <w:rPr>
          <w:rFonts w:ascii="Open Sans" w:hAnsi="Open Sans" w:cs="Open Sans"/>
        </w:rPr>
        <w:t xml:space="preserve"> in ‘wire-frame’ and live f</w:t>
      </w:r>
      <w:r w:rsidR="00235BD9" w:rsidRPr="00356DB5">
        <w:rPr>
          <w:rFonts w:ascii="Open Sans" w:hAnsi="Open Sans" w:cs="Open Sans"/>
        </w:rPr>
        <w:t xml:space="preserve">ormats. </w:t>
      </w:r>
      <w:r w:rsidR="00235BD9" w:rsidRPr="00356DB5">
        <w:rPr>
          <w:rFonts w:ascii="Open Sans" w:hAnsi="Open Sans" w:cs="Open Sans"/>
        </w:rPr>
        <w:lastRenderedPageBreak/>
        <w:t xml:space="preserve">This </w:t>
      </w:r>
      <w:r w:rsidR="00E7708F" w:rsidRPr="00356DB5">
        <w:rPr>
          <w:rFonts w:ascii="Open Sans" w:hAnsi="Open Sans" w:cs="Open Sans"/>
        </w:rPr>
        <w:t>linked to</w:t>
      </w:r>
      <w:r w:rsidR="00235BD9" w:rsidRPr="00356DB5">
        <w:rPr>
          <w:rFonts w:ascii="Open Sans" w:hAnsi="Open Sans" w:cs="Open Sans"/>
        </w:rPr>
        <w:t xml:space="preserve"> the project’s </w:t>
      </w:r>
      <w:r w:rsidR="00295620">
        <w:rPr>
          <w:rFonts w:ascii="Open Sans" w:hAnsi="Open Sans" w:cs="Open Sans"/>
        </w:rPr>
        <w:t>parallel ‘literacy l</w:t>
      </w:r>
      <w:r w:rsidR="0044077E" w:rsidRPr="00356DB5">
        <w:rPr>
          <w:rFonts w:ascii="Open Sans" w:hAnsi="Open Sans" w:cs="Open Sans"/>
        </w:rPr>
        <w:t>egends’ aspect.</w:t>
      </w:r>
      <w:r w:rsidR="00E7708F" w:rsidRPr="00356DB5">
        <w:rPr>
          <w:rFonts w:ascii="Open Sans" w:hAnsi="Open Sans" w:cs="Open Sans"/>
        </w:rPr>
        <w:t xml:space="preserve"> E</w:t>
      </w:r>
      <w:r w:rsidR="00235BD9" w:rsidRPr="00356DB5">
        <w:rPr>
          <w:rFonts w:ascii="Open Sans" w:hAnsi="Open Sans" w:cs="Open Sans"/>
        </w:rPr>
        <w:t>ight</w:t>
      </w:r>
      <w:r w:rsidRPr="00356DB5">
        <w:rPr>
          <w:rFonts w:ascii="Open Sans" w:hAnsi="Open Sans" w:cs="Open Sans"/>
        </w:rPr>
        <w:t xml:space="preserve"> learners were recruited (on a v</w:t>
      </w:r>
      <w:r w:rsidR="00235BD9" w:rsidRPr="00356DB5">
        <w:rPr>
          <w:rFonts w:ascii="Open Sans" w:hAnsi="Open Sans" w:cs="Open Sans"/>
        </w:rPr>
        <w:t>oluntary, self-selected</w:t>
      </w:r>
      <w:r w:rsidRPr="00356DB5">
        <w:rPr>
          <w:rFonts w:ascii="Open Sans" w:hAnsi="Open Sans" w:cs="Open Sans"/>
        </w:rPr>
        <w:t xml:space="preserve"> basis) to </w:t>
      </w:r>
      <w:r w:rsidR="00447BA8" w:rsidRPr="00356DB5">
        <w:rPr>
          <w:rFonts w:ascii="Open Sans" w:hAnsi="Open Sans" w:cs="Open Sans"/>
        </w:rPr>
        <w:t>join</w:t>
      </w:r>
      <w:r w:rsidR="00E7708F" w:rsidRPr="00356DB5">
        <w:rPr>
          <w:rFonts w:ascii="Open Sans" w:hAnsi="Open Sans" w:cs="Open Sans"/>
        </w:rPr>
        <w:t xml:space="preserve"> the initiative –</w:t>
      </w:r>
      <w:r w:rsidRPr="00356DB5">
        <w:rPr>
          <w:rFonts w:ascii="Open Sans" w:hAnsi="Open Sans" w:cs="Open Sans"/>
        </w:rPr>
        <w:t xml:space="preserve"> </w:t>
      </w:r>
      <w:r w:rsidR="00235BD9" w:rsidRPr="00356DB5">
        <w:rPr>
          <w:rFonts w:ascii="Open Sans" w:hAnsi="Open Sans" w:cs="Open Sans"/>
        </w:rPr>
        <w:t>to raise awareness and stimulate</w:t>
      </w:r>
      <w:r w:rsidRPr="00356DB5">
        <w:rPr>
          <w:rFonts w:ascii="Open Sans" w:hAnsi="Open Sans" w:cs="Open Sans"/>
        </w:rPr>
        <w:t xml:space="preserve"> demand, and ultimately</w:t>
      </w:r>
      <w:r w:rsidR="00E7708F" w:rsidRPr="00356DB5">
        <w:rPr>
          <w:rFonts w:ascii="Open Sans" w:hAnsi="Open Sans" w:cs="Open Sans"/>
        </w:rPr>
        <w:t xml:space="preserve"> to </w:t>
      </w:r>
      <w:r w:rsidR="00714A45" w:rsidRPr="00356DB5">
        <w:rPr>
          <w:rFonts w:ascii="Open Sans" w:hAnsi="Open Sans" w:cs="Open Sans"/>
        </w:rPr>
        <w:t>mentor</w:t>
      </w:r>
      <w:r w:rsidRPr="00356DB5">
        <w:rPr>
          <w:rFonts w:ascii="Open Sans" w:hAnsi="Open Sans" w:cs="Open Sans"/>
        </w:rPr>
        <w:t xml:space="preserve"> </w:t>
      </w:r>
      <w:r w:rsidR="00447BA8" w:rsidRPr="00356DB5">
        <w:rPr>
          <w:rFonts w:ascii="Open Sans" w:hAnsi="Open Sans" w:cs="Open Sans"/>
        </w:rPr>
        <w:t xml:space="preserve">learners </w:t>
      </w:r>
      <w:r w:rsidR="00235BD9" w:rsidRPr="00356DB5">
        <w:rPr>
          <w:rFonts w:ascii="Open Sans" w:hAnsi="Open Sans" w:cs="Open Sans"/>
        </w:rPr>
        <w:t>with</w:t>
      </w:r>
      <w:r w:rsidR="00714A45" w:rsidRPr="00356DB5">
        <w:rPr>
          <w:rFonts w:ascii="Open Sans" w:hAnsi="Open Sans" w:cs="Open Sans"/>
        </w:rPr>
        <w:t xml:space="preserve"> the toolkit</w:t>
      </w:r>
      <w:r w:rsidR="00295620">
        <w:rPr>
          <w:rFonts w:ascii="Open Sans" w:hAnsi="Open Sans" w:cs="Open Sans"/>
        </w:rPr>
        <w:t>. The ‘l</w:t>
      </w:r>
      <w:r w:rsidR="00447BA8" w:rsidRPr="00356DB5">
        <w:rPr>
          <w:rFonts w:ascii="Open Sans" w:hAnsi="Open Sans" w:cs="Open Sans"/>
        </w:rPr>
        <w:t xml:space="preserve">egends’ requested and designed new </w:t>
      </w:r>
      <w:r w:rsidR="00235BD9" w:rsidRPr="00356DB5">
        <w:rPr>
          <w:rFonts w:ascii="Open Sans" w:hAnsi="Open Sans" w:cs="Open Sans"/>
        </w:rPr>
        <w:t xml:space="preserve">project </w:t>
      </w:r>
      <w:r w:rsidR="00714A45" w:rsidRPr="00356DB5">
        <w:rPr>
          <w:rFonts w:ascii="Open Sans" w:hAnsi="Open Sans" w:cs="Open Sans"/>
        </w:rPr>
        <w:t>approache</w:t>
      </w:r>
      <w:r w:rsidR="00447BA8" w:rsidRPr="00356DB5">
        <w:rPr>
          <w:rFonts w:ascii="Open Sans" w:hAnsi="Open Sans" w:cs="Open Sans"/>
        </w:rPr>
        <w:t>s</w:t>
      </w:r>
      <w:r w:rsidR="00714A45" w:rsidRPr="00356DB5">
        <w:rPr>
          <w:rFonts w:ascii="Open Sans" w:hAnsi="Open Sans" w:cs="Open Sans"/>
        </w:rPr>
        <w:t>,</w:t>
      </w:r>
      <w:r w:rsidR="00447BA8" w:rsidRPr="00356DB5">
        <w:rPr>
          <w:rFonts w:ascii="Open Sans" w:hAnsi="Open Sans" w:cs="Open Sans"/>
        </w:rPr>
        <w:t xml:space="preserve"> such as a website</w:t>
      </w:r>
      <w:r w:rsidR="00235BD9" w:rsidRPr="00356DB5">
        <w:rPr>
          <w:rFonts w:ascii="Open Sans" w:hAnsi="Open Sans" w:cs="Open Sans"/>
        </w:rPr>
        <w:t>, and helped design and test the</w:t>
      </w:r>
      <w:r w:rsidR="00447BA8" w:rsidRPr="00356DB5">
        <w:rPr>
          <w:rFonts w:ascii="Open Sans" w:hAnsi="Open Sans" w:cs="Open Sans"/>
        </w:rPr>
        <w:t xml:space="preserve"> toolkit</w:t>
      </w:r>
      <w:r w:rsidR="00235BD9" w:rsidRPr="00356DB5">
        <w:rPr>
          <w:rFonts w:ascii="Open Sans" w:hAnsi="Open Sans" w:cs="Open Sans"/>
        </w:rPr>
        <w:t>’s</w:t>
      </w:r>
      <w:r w:rsidR="00447BA8" w:rsidRPr="00356DB5">
        <w:rPr>
          <w:rFonts w:ascii="Open Sans" w:hAnsi="Open Sans" w:cs="Open Sans"/>
        </w:rPr>
        <w:t xml:space="preserve"> content and navigation as it evolved.</w:t>
      </w:r>
    </w:p>
    <w:p w:rsidR="00447BA8" w:rsidRPr="00356DB5" w:rsidRDefault="00447BA8" w:rsidP="00422CD8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 xml:space="preserve">Other teaching </w:t>
      </w:r>
      <w:proofErr w:type="gramStart"/>
      <w:r w:rsidRPr="00356DB5">
        <w:rPr>
          <w:rFonts w:ascii="Open Sans" w:hAnsi="Open Sans" w:cs="Open Sans"/>
        </w:rPr>
        <w:t>staff were</w:t>
      </w:r>
      <w:proofErr w:type="gramEnd"/>
      <w:r w:rsidRPr="00356DB5">
        <w:rPr>
          <w:rFonts w:ascii="Open Sans" w:hAnsi="Open Sans" w:cs="Open Sans"/>
        </w:rPr>
        <w:t xml:space="preserve"> kep</w:t>
      </w:r>
      <w:r w:rsidR="00E7708F" w:rsidRPr="00356DB5">
        <w:rPr>
          <w:rFonts w:ascii="Open Sans" w:hAnsi="Open Sans" w:cs="Open Sans"/>
        </w:rPr>
        <w:t>t informed</w:t>
      </w:r>
      <w:r w:rsidR="00714A45" w:rsidRPr="00356DB5">
        <w:rPr>
          <w:rFonts w:ascii="Open Sans" w:hAnsi="Open Sans" w:cs="Open Sans"/>
        </w:rPr>
        <w:t>;</w:t>
      </w:r>
      <w:r w:rsidR="00E7708F" w:rsidRPr="00356DB5">
        <w:rPr>
          <w:rFonts w:ascii="Open Sans" w:hAnsi="Open Sans" w:cs="Open Sans"/>
        </w:rPr>
        <w:t xml:space="preserve"> </w:t>
      </w:r>
      <w:r w:rsidRPr="00356DB5">
        <w:rPr>
          <w:rFonts w:ascii="Open Sans" w:hAnsi="Open Sans" w:cs="Open Sans"/>
        </w:rPr>
        <w:t>CPD sessions to help them integrate the new initiative within their teaching from September 201</w:t>
      </w:r>
      <w:r w:rsidR="00235BD9" w:rsidRPr="00356DB5">
        <w:rPr>
          <w:rFonts w:ascii="Open Sans" w:hAnsi="Open Sans" w:cs="Open Sans"/>
        </w:rPr>
        <w:t>5 a</w:t>
      </w:r>
      <w:r w:rsidRPr="00356DB5">
        <w:rPr>
          <w:rFonts w:ascii="Open Sans" w:hAnsi="Open Sans" w:cs="Open Sans"/>
        </w:rPr>
        <w:t>re planned.</w:t>
      </w:r>
    </w:p>
    <w:p w:rsidR="00E80886" w:rsidRPr="00356DB5" w:rsidRDefault="00BE5878" w:rsidP="00BE5878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 xml:space="preserve">Staff stakeholders involved included: the </w:t>
      </w:r>
      <w:r w:rsidR="00295620">
        <w:rPr>
          <w:rFonts w:ascii="Open Sans" w:hAnsi="Open Sans" w:cs="Open Sans"/>
        </w:rPr>
        <w:t>director of learning and student s</w:t>
      </w:r>
      <w:r w:rsidR="00E80886" w:rsidRPr="00356DB5">
        <w:rPr>
          <w:rFonts w:ascii="Open Sans" w:hAnsi="Open Sans" w:cs="Open Sans"/>
        </w:rPr>
        <w:t>upport</w:t>
      </w:r>
      <w:r w:rsidRPr="00356DB5">
        <w:rPr>
          <w:rFonts w:ascii="Open Sans" w:hAnsi="Open Sans" w:cs="Open Sans"/>
        </w:rPr>
        <w:t xml:space="preserve"> and the </w:t>
      </w:r>
      <w:r w:rsidR="00295620">
        <w:rPr>
          <w:rFonts w:ascii="Open Sans" w:hAnsi="Open Sans" w:cs="Open Sans"/>
        </w:rPr>
        <w:t>e-learning development m</w:t>
      </w:r>
      <w:r w:rsidR="00E80886" w:rsidRPr="00356DB5">
        <w:rPr>
          <w:rFonts w:ascii="Open Sans" w:hAnsi="Open Sans" w:cs="Open Sans"/>
        </w:rPr>
        <w:t>anager</w:t>
      </w:r>
      <w:r w:rsidRPr="00356DB5">
        <w:rPr>
          <w:rFonts w:ascii="Open Sans" w:hAnsi="Open Sans" w:cs="Open Sans"/>
        </w:rPr>
        <w:t xml:space="preserve">; a </w:t>
      </w:r>
      <w:r w:rsidR="00295620">
        <w:rPr>
          <w:rFonts w:ascii="Open Sans" w:hAnsi="Open Sans" w:cs="Open Sans"/>
        </w:rPr>
        <w:t>f</w:t>
      </w:r>
      <w:r w:rsidRPr="00356DB5">
        <w:rPr>
          <w:rFonts w:ascii="Open Sans" w:hAnsi="Open Sans" w:cs="Open Sans"/>
        </w:rPr>
        <w:t xml:space="preserve">unctional </w:t>
      </w:r>
      <w:r w:rsidR="00295620">
        <w:rPr>
          <w:rFonts w:ascii="Open Sans" w:hAnsi="Open Sans" w:cs="Open Sans"/>
        </w:rPr>
        <w:t>s</w:t>
      </w:r>
      <w:r w:rsidRPr="00356DB5">
        <w:rPr>
          <w:rFonts w:ascii="Open Sans" w:hAnsi="Open Sans" w:cs="Open Sans"/>
        </w:rPr>
        <w:t>kills</w:t>
      </w:r>
      <w:r w:rsidR="00E80886" w:rsidRPr="00356DB5">
        <w:rPr>
          <w:rFonts w:ascii="Open Sans" w:hAnsi="Open Sans" w:cs="Open Sans"/>
        </w:rPr>
        <w:t xml:space="preserve"> English specialist</w:t>
      </w:r>
      <w:r w:rsidRPr="00356DB5">
        <w:rPr>
          <w:rFonts w:ascii="Open Sans" w:hAnsi="Open Sans" w:cs="Open Sans"/>
        </w:rPr>
        <w:t xml:space="preserve">, and </w:t>
      </w:r>
      <w:r w:rsidR="00E80886" w:rsidRPr="00356DB5">
        <w:rPr>
          <w:rFonts w:ascii="Open Sans" w:hAnsi="Open Sans" w:cs="Open Sans"/>
        </w:rPr>
        <w:t>ESOL specialist</w:t>
      </w:r>
      <w:r w:rsidRPr="00356DB5">
        <w:rPr>
          <w:rFonts w:ascii="Open Sans" w:hAnsi="Open Sans" w:cs="Open Sans"/>
        </w:rPr>
        <w:t xml:space="preserve">; a </w:t>
      </w:r>
      <w:r w:rsidR="00295620">
        <w:rPr>
          <w:rFonts w:ascii="Open Sans" w:hAnsi="Open Sans" w:cs="Open Sans"/>
        </w:rPr>
        <w:t>learning t</w:t>
      </w:r>
      <w:r w:rsidR="00E80886" w:rsidRPr="00356DB5">
        <w:rPr>
          <w:rFonts w:ascii="Open Sans" w:hAnsi="Open Sans" w:cs="Open Sans"/>
        </w:rPr>
        <w:t>echnologist</w:t>
      </w:r>
      <w:r w:rsidRPr="00356DB5">
        <w:rPr>
          <w:rFonts w:ascii="Open Sans" w:hAnsi="Open Sans" w:cs="Open Sans"/>
        </w:rPr>
        <w:t xml:space="preserve">, a </w:t>
      </w:r>
      <w:r w:rsidR="00295620">
        <w:rPr>
          <w:rFonts w:ascii="Open Sans" w:hAnsi="Open Sans" w:cs="Open Sans"/>
        </w:rPr>
        <w:t>game and animation d</w:t>
      </w:r>
      <w:r w:rsidR="00E80886" w:rsidRPr="00356DB5">
        <w:rPr>
          <w:rFonts w:ascii="Open Sans" w:hAnsi="Open Sans" w:cs="Open Sans"/>
        </w:rPr>
        <w:t>eveloper</w:t>
      </w:r>
      <w:r w:rsidR="00295620">
        <w:rPr>
          <w:rFonts w:ascii="Open Sans" w:hAnsi="Open Sans" w:cs="Open Sans"/>
        </w:rPr>
        <w:t>, and a l</w:t>
      </w:r>
      <w:r w:rsidRPr="00356DB5">
        <w:rPr>
          <w:rFonts w:ascii="Open Sans" w:hAnsi="Open Sans" w:cs="Open Sans"/>
        </w:rPr>
        <w:t>ibrarian. Amongst learners, the project engaged eight</w:t>
      </w:r>
      <w:r w:rsidR="00E80886" w:rsidRPr="00356DB5">
        <w:rPr>
          <w:rFonts w:ascii="Open Sans" w:hAnsi="Open Sans" w:cs="Open Sans"/>
        </w:rPr>
        <w:t xml:space="preserve"> </w:t>
      </w:r>
      <w:r w:rsidRPr="00356DB5">
        <w:rPr>
          <w:rFonts w:ascii="Open Sans" w:hAnsi="Open Sans" w:cs="Open Sans"/>
        </w:rPr>
        <w:t>‘</w:t>
      </w:r>
      <w:r w:rsidR="00295620">
        <w:rPr>
          <w:rFonts w:ascii="Open Sans" w:hAnsi="Open Sans" w:cs="Open Sans"/>
        </w:rPr>
        <w:t>literacy l</w:t>
      </w:r>
      <w:r w:rsidR="00E80886" w:rsidRPr="00356DB5">
        <w:rPr>
          <w:rFonts w:ascii="Open Sans" w:hAnsi="Open Sans" w:cs="Open Sans"/>
        </w:rPr>
        <w:t>egends</w:t>
      </w:r>
      <w:r w:rsidRPr="00356DB5">
        <w:rPr>
          <w:rFonts w:ascii="Open Sans" w:hAnsi="Open Sans" w:cs="Open Sans"/>
        </w:rPr>
        <w:t xml:space="preserve">’ and initially consulted and surveyed </w:t>
      </w:r>
      <w:r w:rsidR="00E80886" w:rsidRPr="00356DB5">
        <w:rPr>
          <w:rFonts w:ascii="Open Sans" w:hAnsi="Open Sans" w:cs="Open Sans"/>
        </w:rPr>
        <w:t xml:space="preserve">80 learners </w:t>
      </w:r>
      <w:r w:rsidR="00295620">
        <w:rPr>
          <w:rFonts w:ascii="Open Sans" w:hAnsi="Open Sans" w:cs="Open Sans"/>
        </w:rPr>
        <w:t xml:space="preserve">aged 16 to </w:t>
      </w:r>
      <w:r w:rsidRPr="00356DB5">
        <w:rPr>
          <w:rFonts w:ascii="Open Sans" w:hAnsi="Open Sans" w:cs="Open Sans"/>
        </w:rPr>
        <w:t xml:space="preserve">19. Other teaching </w:t>
      </w:r>
      <w:proofErr w:type="gramStart"/>
      <w:r w:rsidRPr="00356DB5">
        <w:rPr>
          <w:rFonts w:ascii="Open Sans" w:hAnsi="Open Sans" w:cs="Open Sans"/>
        </w:rPr>
        <w:t>staff were</w:t>
      </w:r>
      <w:proofErr w:type="gramEnd"/>
      <w:r w:rsidRPr="00356DB5">
        <w:rPr>
          <w:rFonts w:ascii="Open Sans" w:hAnsi="Open Sans" w:cs="Open Sans"/>
        </w:rPr>
        <w:t xml:space="preserve"> initially consulted as well.</w:t>
      </w:r>
      <w:r w:rsidR="00714A45" w:rsidRPr="00356DB5">
        <w:rPr>
          <w:rFonts w:ascii="Open Sans" w:hAnsi="Open Sans" w:cs="Open Sans"/>
        </w:rPr>
        <w:t xml:space="preserve"> Some sharing on approaches to </w:t>
      </w:r>
      <w:proofErr w:type="gramStart"/>
      <w:r w:rsidR="00714A45" w:rsidRPr="00356DB5">
        <w:rPr>
          <w:rFonts w:ascii="Open Sans" w:hAnsi="Open Sans" w:cs="Open Sans"/>
        </w:rPr>
        <w:t>e-learning</w:t>
      </w:r>
      <w:proofErr w:type="gramEnd"/>
      <w:r w:rsidR="00714A45" w:rsidRPr="00356DB5">
        <w:rPr>
          <w:rFonts w:ascii="Open Sans" w:hAnsi="Open Sans" w:cs="Open Sans"/>
        </w:rPr>
        <w:t xml:space="preserve"> in English with another provider consortium informed both sides’ projects.</w:t>
      </w:r>
    </w:p>
    <w:p w:rsidR="00B662F8" w:rsidRPr="00356DB5" w:rsidRDefault="00156580" w:rsidP="00B662F8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 xml:space="preserve">The college’s </w:t>
      </w:r>
      <w:r w:rsidR="00295620">
        <w:rPr>
          <w:rFonts w:ascii="Open Sans" w:hAnsi="Open Sans" w:cs="Open Sans"/>
        </w:rPr>
        <w:t>equality and diversity</w:t>
      </w:r>
      <w:r w:rsidRPr="00356DB5">
        <w:rPr>
          <w:rFonts w:ascii="Open Sans" w:hAnsi="Open Sans" w:cs="Open Sans"/>
        </w:rPr>
        <w:t xml:space="preserve"> policy </w:t>
      </w:r>
      <w:r w:rsidR="00BE5878" w:rsidRPr="00356DB5">
        <w:rPr>
          <w:rFonts w:ascii="Open Sans" w:hAnsi="Open Sans" w:cs="Open Sans"/>
        </w:rPr>
        <w:t>aims</w:t>
      </w:r>
      <w:r w:rsidR="00235BD9" w:rsidRPr="00356DB5">
        <w:rPr>
          <w:rFonts w:ascii="Open Sans" w:hAnsi="Open Sans" w:cs="Open Sans"/>
        </w:rPr>
        <w:t xml:space="preserve"> to provide aspirations for all. T</w:t>
      </w:r>
      <w:r w:rsidR="00BE5878" w:rsidRPr="00356DB5">
        <w:rPr>
          <w:rFonts w:ascii="Open Sans" w:hAnsi="Open Sans" w:cs="Open Sans"/>
        </w:rPr>
        <w:t>he</w:t>
      </w:r>
      <w:r w:rsidRPr="00356DB5">
        <w:rPr>
          <w:rFonts w:ascii="Open Sans" w:hAnsi="Open Sans" w:cs="Open Sans"/>
        </w:rPr>
        <w:t xml:space="preserve"> project </w:t>
      </w:r>
      <w:r w:rsidR="00714A45" w:rsidRPr="00356DB5">
        <w:rPr>
          <w:rFonts w:ascii="Open Sans" w:hAnsi="Open Sans" w:cs="Open Sans"/>
        </w:rPr>
        <w:t>helped</w:t>
      </w:r>
      <w:r w:rsidR="00BE5878" w:rsidRPr="00356DB5">
        <w:rPr>
          <w:rFonts w:ascii="Open Sans" w:hAnsi="Open Sans" w:cs="Open Sans"/>
        </w:rPr>
        <w:t xml:space="preserve"> in </w:t>
      </w:r>
      <w:r w:rsidR="00235BD9" w:rsidRPr="00356DB5">
        <w:rPr>
          <w:rFonts w:ascii="Open Sans" w:hAnsi="Open Sans" w:cs="Open Sans"/>
        </w:rPr>
        <w:t>developing</w:t>
      </w:r>
      <w:r w:rsidR="00BE5878" w:rsidRPr="00356DB5">
        <w:rPr>
          <w:rFonts w:ascii="Open Sans" w:hAnsi="Open Sans" w:cs="Open Sans"/>
        </w:rPr>
        <w:t xml:space="preserve"> engagement, personalisation and differentiation</w:t>
      </w:r>
      <w:r w:rsidR="00295620">
        <w:rPr>
          <w:rFonts w:ascii="Open Sans" w:hAnsi="Open Sans" w:cs="Open Sans"/>
        </w:rPr>
        <w:t xml:space="preserve"> for learning English via the ‘l</w:t>
      </w:r>
      <w:r w:rsidR="00BE5878" w:rsidRPr="00356DB5">
        <w:rPr>
          <w:rFonts w:ascii="Open Sans" w:hAnsi="Open Sans" w:cs="Open Sans"/>
        </w:rPr>
        <w:t xml:space="preserve">egends’, </w:t>
      </w:r>
      <w:proofErr w:type="gramStart"/>
      <w:r w:rsidR="00BE5878" w:rsidRPr="00356DB5">
        <w:rPr>
          <w:rFonts w:ascii="Open Sans" w:hAnsi="Open Sans" w:cs="Open Sans"/>
        </w:rPr>
        <w:t>who</w:t>
      </w:r>
      <w:proofErr w:type="gramEnd"/>
      <w:r w:rsidR="00BE5878" w:rsidRPr="00356DB5">
        <w:rPr>
          <w:rFonts w:ascii="Open Sans" w:hAnsi="Open Sans" w:cs="Open Sans"/>
        </w:rPr>
        <w:t xml:space="preserve"> reflect the </w:t>
      </w:r>
      <w:r w:rsidR="00295620">
        <w:rPr>
          <w:rFonts w:ascii="Open Sans" w:hAnsi="Open Sans" w:cs="Open Sans"/>
        </w:rPr>
        <w:t>c</w:t>
      </w:r>
      <w:r w:rsidR="00235BD9" w:rsidRPr="00356DB5">
        <w:rPr>
          <w:rFonts w:ascii="Open Sans" w:hAnsi="Open Sans" w:cs="Open Sans"/>
        </w:rPr>
        <w:t>ollege’s ethnically-</w:t>
      </w:r>
      <w:r w:rsidR="00BE5878" w:rsidRPr="00356DB5">
        <w:rPr>
          <w:rFonts w:ascii="Open Sans" w:hAnsi="Open Sans" w:cs="Open Sans"/>
        </w:rPr>
        <w:t>diverse learner population well. R</w:t>
      </w:r>
      <w:r w:rsidRPr="00356DB5">
        <w:rPr>
          <w:rFonts w:ascii="Open Sans" w:hAnsi="Open Sans" w:cs="Open Sans"/>
        </w:rPr>
        <w:t xml:space="preserve">esources </w:t>
      </w:r>
      <w:r w:rsidR="00BE5878" w:rsidRPr="00356DB5">
        <w:rPr>
          <w:rFonts w:ascii="Open Sans" w:hAnsi="Open Sans" w:cs="Open Sans"/>
        </w:rPr>
        <w:t>embody</w:t>
      </w:r>
      <w:r w:rsidRPr="00356DB5">
        <w:rPr>
          <w:rFonts w:ascii="Open Sans" w:hAnsi="Open Sans" w:cs="Open Sans"/>
        </w:rPr>
        <w:t xml:space="preserve"> accessibility guidelines</w:t>
      </w:r>
      <w:r w:rsidR="00BE5878" w:rsidRPr="00356DB5">
        <w:rPr>
          <w:rFonts w:ascii="Open Sans" w:hAnsi="Open Sans" w:cs="Open Sans"/>
        </w:rPr>
        <w:t xml:space="preserve">, with </w:t>
      </w:r>
      <w:r w:rsidRPr="00356DB5">
        <w:rPr>
          <w:rFonts w:ascii="Open Sans" w:hAnsi="Open Sans" w:cs="Open Sans"/>
        </w:rPr>
        <w:t>d</w:t>
      </w:r>
      <w:r w:rsidR="00B662F8" w:rsidRPr="00356DB5">
        <w:rPr>
          <w:rFonts w:ascii="Open Sans" w:hAnsi="Open Sans" w:cs="Open Sans"/>
        </w:rPr>
        <w:t>ifferent</w:t>
      </w:r>
      <w:r w:rsidR="00714A45" w:rsidRPr="00356DB5">
        <w:rPr>
          <w:rFonts w:ascii="Open Sans" w:hAnsi="Open Sans" w:cs="Open Sans"/>
        </w:rPr>
        <w:t>iated versions of the materials</w:t>
      </w:r>
      <w:r w:rsidRPr="00356DB5">
        <w:rPr>
          <w:rFonts w:ascii="Open Sans" w:hAnsi="Open Sans" w:cs="Open Sans"/>
        </w:rPr>
        <w:t>.</w:t>
      </w:r>
      <w:r w:rsidR="00B662F8" w:rsidRPr="00356DB5">
        <w:rPr>
          <w:rFonts w:ascii="Open Sans" w:hAnsi="Open Sans" w:cs="Open Sans"/>
        </w:rPr>
        <w:t xml:space="preserve"> </w:t>
      </w:r>
    </w:p>
    <w:p w:rsidR="00D23523" w:rsidRPr="00356DB5" w:rsidRDefault="00714A45" w:rsidP="00B662F8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>The s</w:t>
      </w:r>
      <w:r w:rsidR="00D23523" w:rsidRPr="00356DB5">
        <w:rPr>
          <w:rFonts w:ascii="Open Sans" w:hAnsi="Open Sans" w:cs="Open Sans"/>
        </w:rPr>
        <w:t>taff involved refine</w:t>
      </w:r>
      <w:r w:rsidRPr="00356DB5">
        <w:rPr>
          <w:rFonts w:ascii="Open Sans" w:hAnsi="Open Sans" w:cs="Open Sans"/>
        </w:rPr>
        <w:t>d</w:t>
      </w:r>
      <w:r w:rsidR="00D23523" w:rsidRPr="00356DB5">
        <w:rPr>
          <w:rFonts w:ascii="Open Sans" w:hAnsi="Open Sans" w:cs="Open Sans"/>
        </w:rPr>
        <w:t xml:space="preserve"> </w:t>
      </w:r>
      <w:r w:rsidRPr="00356DB5">
        <w:rPr>
          <w:rFonts w:ascii="Open Sans" w:hAnsi="Open Sans" w:cs="Open Sans"/>
        </w:rPr>
        <w:t xml:space="preserve">their </w:t>
      </w:r>
      <w:r w:rsidR="00D23523" w:rsidRPr="00356DB5">
        <w:rPr>
          <w:rFonts w:ascii="Open Sans" w:hAnsi="Open Sans" w:cs="Open Sans"/>
        </w:rPr>
        <w:t>judgements o</w:t>
      </w:r>
      <w:r w:rsidR="00500D47">
        <w:rPr>
          <w:rFonts w:ascii="Open Sans" w:hAnsi="Open Sans" w:cs="Open Sans"/>
        </w:rPr>
        <w:t>n successful on</w:t>
      </w:r>
      <w:r w:rsidRPr="00356DB5">
        <w:rPr>
          <w:rFonts w:ascii="Open Sans" w:hAnsi="Open Sans" w:cs="Open Sans"/>
        </w:rPr>
        <w:t>line pedagogy, and to</w:t>
      </w:r>
      <w:r w:rsidR="00D23523" w:rsidRPr="00356DB5">
        <w:rPr>
          <w:rFonts w:ascii="Open Sans" w:hAnsi="Open Sans" w:cs="Open Sans"/>
        </w:rPr>
        <w:t xml:space="preserve"> </w:t>
      </w:r>
      <w:r w:rsidRPr="00356DB5">
        <w:rPr>
          <w:rFonts w:ascii="Open Sans" w:hAnsi="Open Sans" w:cs="Open Sans"/>
        </w:rPr>
        <w:t>better understand learner motivation, inspiration, and independence.</w:t>
      </w:r>
    </w:p>
    <w:p w:rsidR="00126597" w:rsidRPr="00356DB5" w:rsidRDefault="00660824" w:rsidP="00126597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356DB5">
        <w:rPr>
          <w:rFonts w:ascii="Open Sans" w:hAnsi="Open Sans" w:cs="Open Sans"/>
          <w:color w:val="007096"/>
          <w:sz w:val="22"/>
          <w:szCs w:val="22"/>
        </w:rPr>
        <w:t>Outcomes and impact</w:t>
      </w:r>
    </w:p>
    <w:p w:rsidR="00156580" w:rsidRPr="00356DB5" w:rsidRDefault="0073047F" w:rsidP="00156580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>The project</w:t>
      </w:r>
      <w:r w:rsidR="00156580" w:rsidRPr="00356DB5">
        <w:rPr>
          <w:rFonts w:ascii="Open Sans" w:hAnsi="Open Sans" w:cs="Open Sans"/>
        </w:rPr>
        <w:t xml:space="preserve"> enabled </w:t>
      </w:r>
      <w:r w:rsidRPr="00356DB5">
        <w:rPr>
          <w:rFonts w:ascii="Open Sans" w:hAnsi="Open Sans" w:cs="Open Sans"/>
        </w:rPr>
        <w:t xml:space="preserve">a sense of ownership amongst </w:t>
      </w:r>
      <w:r w:rsidR="009A4911" w:rsidRPr="00356DB5">
        <w:rPr>
          <w:rFonts w:ascii="Open Sans" w:hAnsi="Open Sans" w:cs="Open Sans"/>
        </w:rPr>
        <w:t xml:space="preserve">the </w:t>
      </w:r>
      <w:r w:rsidR="00156580" w:rsidRPr="00356DB5">
        <w:rPr>
          <w:rFonts w:ascii="Open Sans" w:hAnsi="Open Sans" w:cs="Open Sans"/>
        </w:rPr>
        <w:t>stakeholders</w:t>
      </w:r>
      <w:r w:rsidR="009A4911" w:rsidRPr="00356DB5">
        <w:rPr>
          <w:rFonts w:ascii="Open Sans" w:hAnsi="Open Sans" w:cs="Open Sans"/>
        </w:rPr>
        <w:t xml:space="preserve"> </w:t>
      </w:r>
      <w:r w:rsidR="00714A45" w:rsidRPr="00356DB5">
        <w:rPr>
          <w:rFonts w:ascii="Open Sans" w:hAnsi="Open Sans" w:cs="Open Sans"/>
        </w:rPr>
        <w:t xml:space="preserve">it </w:t>
      </w:r>
      <w:r w:rsidR="009A4911" w:rsidRPr="00356DB5">
        <w:rPr>
          <w:rFonts w:ascii="Open Sans" w:hAnsi="Open Sans" w:cs="Open Sans"/>
        </w:rPr>
        <w:t>engaged</w:t>
      </w:r>
      <w:r w:rsidRPr="00356DB5">
        <w:rPr>
          <w:rFonts w:ascii="Open Sans" w:hAnsi="Open Sans" w:cs="Open Sans"/>
        </w:rPr>
        <w:t>, especially</w:t>
      </w:r>
      <w:r w:rsidR="00156580" w:rsidRPr="00356DB5">
        <w:rPr>
          <w:rFonts w:ascii="Open Sans" w:hAnsi="Open Sans" w:cs="Open Sans"/>
        </w:rPr>
        <w:t xml:space="preserve"> </w:t>
      </w:r>
      <w:r w:rsidRPr="00356DB5">
        <w:rPr>
          <w:rFonts w:ascii="Open Sans" w:hAnsi="Open Sans" w:cs="Open Sans"/>
        </w:rPr>
        <w:t xml:space="preserve">regarding </w:t>
      </w:r>
      <w:r w:rsidR="009A4911" w:rsidRPr="00356DB5">
        <w:rPr>
          <w:rFonts w:ascii="Open Sans" w:hAnsi="Open Sans" w:cs="Open Sans"/>
        </w:rPr>
        <w:t xml:space="preserve">new </w:t>
      </w:r>
      <w:r w:rsidR="00156580" w:rsidRPr="00356DB5">
        <w:rPr>
          <w:rFonts w:ascii="Open Sans" w:hAnsi="Open Sans" w:cs="Open Sans"/>
        </w:rPr>
        <w:t>way</w:t>
      </w:r>
      <w:r w:rsidRPr="00356DB5">
        <w:rPr>
          <w:rFonts w:ascii="Open Sans" w:hAnsi="Open Sans" w:cs="Open Sans"/>
        </w:rPr>
        <w:t>s</w:t>
      </w:r>
      <w:r w:rsidR="00156580" w:rsidRPr="00356DB5">
        <w:rPr>
          <w:rFonts w:ascii="Open Sans" w:hAnsi="Open Sans" w:cs="Open Sans"/>
        </w:rPr>
        <w:t xml:space="preserve"> that English </w:t>
      </w:r>
      <w:r w:rsidR="009A4911" w:rsidRPr="00356DB5">
        <w:rPr>
          <w:rFonts w:ascii="Open Sans" w:hAnsi="Open Sans" w:cs="Open Sans"/>
        </w:rPr>
        <w:t xml:space="preserve">skills and learning </w:t>
      </w:r>
      <w:r w:rsidR="00156580" w:rsidRPr="00356DB5">
        <w:rPr>
          <w:rFonts w:ascii="Open Sans" w:hAnsi="Open Sans" w:cs="Open Sans"/>
        </w:rPr>
        <w:t xml:space="preserve">can be </w:t>
      </w:r>
      <w:r w:rsidR="00295620">
        <w:rPr>
          <w:rFonts w:ascii="Open Sans" w:hAnsi="Open Sans" w:cs="Open Sans"/>
        </w:rPr>
        <w:t>developed and delivered at the c</w:t>
      </w:r>
      <w:r w:rsidR="00156580" w:rsidRPr="00356DB5">
        <w:rPr>
          <w:rFonts w:ascii="Open Sans" w:hAnsi="Open Sans" w:cs="Open Sans"/>
        </w:rPr>
        <w:t xml:space="preserve">ollege. The students </w:t>
      </w:r>
      <w:r w:rsidR="00295620">
        <w:rPr>
          <w:rFonts w:ascii="Open Sans" w:hAnsi="Open Sans" w:cs="Open Sans"/>
        </w:rPr>
        <w:t>involved as ‘l</w:t>
      </w:r>
      <w:r w:rsidR="009A4911" w:rsidRPr="00356DB5">
        <w:rPr>
          <w:rFonts w:ascii="Open Sans" w:hAnsi="Open Sans" w:cs="Open Sans"/>
        </w:rPr>
        <w:t xml:space="preserve">egends’ </w:t>
      </w:r>
      <w:r w:rsidR="00500D47">
        <w:rPr>
          <w:rFonts w:ascii="Open Sans" w:hAnsi="Open Sans" w:cs="Open Sans"/>
        </w:rPr>
        <w:t>we</w:t>
      </w:r>
      <w:r w:rsidR="00156580" w:rsidRPr="00356DB5">
        <w:rPr>
          <w:rFonts w:ascii="Open Sans" w:hAnsi="Open Sans" w:cs="Open Sans"/>
        </w:rPr>
        <w:t>re enthusiastic about the difference</w:t>
      </w:r>
      <w:r w:rsidR="009A4911" w:rsidRPr="00356DB5">
        <w:rPr>
          <w:rFonts w:ascii="Open Sans" w:hAnsi="Open Sans" w:cs="Open Sans"/>
        </w:rPr>
        <w:t>s that</w:t>
      </w:r>
      <w:r w:rsidR="00156580" w:rsidRPr="00356DB5">
        <w:rPr>
          <w:rFonts w:ascii="Open Sans" w:hAnsi="Open Sans" w:cs="Open Sans"/>
        </w:rPr>
        <w:t xml:space="preserve"> they could make </w:t>
      </w:r>
      <w:r w:rsidR="009A4911" w:rsidRPr="00356DB5">
        <w:rPr>
          <w:rFonts w:ascii="Open Sans" w:hAnsi="Open Sans" w:cs="Open Sans"/>
        </w:rPr>
        <w:t>to their peers</w:t>
      </w:r>
      <w:r w:rsidR="00714A45" w:rsidRPr="00356DB5">
        <w:rPr>
          <w:rFonts w:ascii="Open Sans" w:hAnsi="Open Sans" w:cs="Open Sans"/>
        </w:rPr>
        <w:t>’ progress</w:t>
      </w:r>
      <w:r w:rsidR="009A4911" w:rsidRPr="00356DB5">
        <w:rPr>
          <w:rFonts w:ascii="Open Sans" w:hAnsi="Open Sans" w:cs="Open Sans"/>
        </w:rPr>
        <w:t xml:space="preserve">, such as </w:t>
      </w:r>
      <w:r w:rsidR="00714A45" w:rsidRPr="00356DB5">
        <w:rPr>
          <w:rFonts w:ascii="Open Sans" w:hAnsi="Open Sans" w:cs="Open Sans"/>
        </w:rPr>
        <w:t xml:space="preserve">in </w:t>
      </w:r>
      <w:r w:rsidR="009A4911" w:rsidRPr="00356DB5">
        <w:rPr>
          <w:rFonts w:ascii="Open Sans" w:hAnsi="Open Sans" w:cs="Open Sans"/>
        </w:rPr>
        <w:t>broad engagement, goal-setting and independent learning. Moreover,</w:t>
      </w:r>
      <w:r w:rsidR="00156580" w:rsidRPr="00356DB5">
        <w:rPr>
          <w:rFonts w:ascii="Open Sans" w:hAnsi="Open Sans" w:cs="Open Sans"/>
        </w:rPr>
        <w:t xml:space="preserve"> the partnership between them and </w:t>
      </w:r>
      <w:r w:rsidR="009A4911" w:rsidRPr="00356DB5">
        <w:rPr>
          <w:rFonts w:ascii="Open Sans" w:hAnsi="Open Sans" w:cs="Open Sans"/>
        </w:rPr>
        <w:t xml:space="preserve">the </w:t>
      </w:r>
      <w:r w:rsidR="00156580" w:rsidRPr="00356DB5">
        <w:rPr>
          <w:rFonts w:ascii="Open Sans" w:hAnsi="Open Sans" w:cs="Open Sans"/>
        </w:rPr>
        <w:t xml:space="preserve">staff </w:t>
      </w:r>
      <w:r w:rsidR="009A4911" w:rsidRPr="00356DB5">
        <w:rPr>
          <w:rFonts w:ascii="Open Sans" w:hAnsi="Open Sans" w:cs="Open Sans"/>
        </w:rPr>
        <w:t>involved helped</w:t>
      </w:r>
      <w:r w:rsidR="00156580" w:rsidRPr="00356DB5">
        <w:rPr>
          <w:rFonts w:ascii="Open Sans" w:hAnsi="Open Sans" w:cs="Open Sans"/>
        </w:rPr>
        <w:t xml:space="preserve"> shape </w:t>
      </w:r>
      <w:r w:rsidR="0003463F" w:rsidRPr="00356DB5">
        <w:rPr>
          <w:rFonts w:ascii="Open Sans" w:hAnsi="Open Sans" w:cs="Open Sans"/>
        </w:rPr>
        <w:t>the project in a way that would not have been possible without their inclusion</w:t>
      </w:r>
      <w:r w:rsidR="009A4911" w:rsidRPr="00356DB5">
        <w:rPr>
          <w:rFonts w:ascii="Open Sans" w:hAnsi="Open Sans" w:cs="Open Sans"/>
        </w:rPr>
        <w:t xml:space="preserve"> – for example, a dedicated website</w:t>
      </w:r>
      <w:r w:rsidR="0003463F" w:rsidRPr="00356DB5">
        <w:rPr>
          <w:rFonts w:ascii="Open Sans" w:hAnsi="Open Sans" w:cs="Open Sans"/>
        </w:rPr>
        <w:t xml:space="preserve">. </w:t>
      </w:r>
      <w:r w:rsidR="009A4911" w:rsidRPr="00356DB5">
        <w:rPr>
          <w:rFonts w:ascii="Open Sans" w:hAnsi="Open Sans" w:cs="Open Sans"/>
        </w:rPr>
        <w:t xml:space="preserve">Other </w:t>
      </w:r>
      <w:r w:rsidR="00295620">
        <w:rPr>
          <w:rFonts w:ascii="Open Sans" w:hAnsi="Open Sans" w:cs="Open Sans"/>
        </w:rPr>
        <w:t>c</w:t>
      </w:r>
      <w:r w:rsidR="0038302D" w:rsidRPr="00356DB5">
        <w:rPr>
          <w:rFonts w:ascii="Open Sans" w:hAnsi="Open Sans" w:cs="Open Sans"/>
        </w:rPr>
        <w:t xml:space="preserve">ollege </w:t>
      </w:r>
      <w:r w:rsidR="009A4911" w:rsidRPr="00356DB5">
        <w:rPr>
          <w:rFonts w:ascii="Open Sans" w:hAnsi="Open Sans" w:cs="Open Sans"/>
        </w:rPr>
        <w:t>staff,</w:t>
      </w:r>
      <w:r w:rsidR="00295620">
        <w:rPr>
          <w:rFonts w:ascii="Open Sans" w:hAnsi="Open Sans" w:cs="Open Sans"/>
        </w:rPr>
        <w:t xml:space="preserve"> such as l</w:t>
      </w:r>
      <w:r w:rsidR="0003463F" w:rsidRPr="00356DB5">
        <w:rPr>
          <w:rFonts w:ascii="Open Sans" w:hAnsi="Open Sans" w:cs="Open Sans"/>
        </w:rPr>
        <w:t>ibrarians</w:t>
      </w:r>
      <w:r w:rsidR="009A4911" w:rsidRPr="00356DB5">
        <w:rPr>
          <w:rFonts w:ascii="Open Sans" w:hAnsi="Open Sans" w:cs="Open Sans"/>
        </w:rPr>
        <w:t>,</w:t>
      </w:r>
      <w:r w:rsidR="0003463F" w:rsidRPr="00356DB5">
        <w:rPr>
          <w:rFonts w:ascii="Open Sans" w:hAnsi="Open Sans" w:cs="Open Sans"/>
        </w:rPr>
        <w:t xml:space="preserve"> </w:t>
      </w:r>
      <w:r w:rsidR="0038302D" w:rsidRPr="00356DB5">
        <w:rPr>
          <w:rFonts w:ascii="Open Sans" w:hAnsi="Open Sans" w:cs="Open Sans"/>
        </w:rPr>
        <w:t>felt that they directly contributed</w:t>
      </w:r>
      <w:r w:rsidR="0003463F" w:rsidRPr="00356DB5">
        <w:rPr>
          <w:rFonts w:ascii="Open Sans" w:hAnsi="Open Sans" w:cs="Open Sans"/>
        </w:rPr>
        <w:t xml:space="preserve"> to curriculum development through </w:t>
      </w:r>
      <w:r w:rsidR="009A4911" w:rsidRPr="00356DB5">
        <w:rPr>
          <w:rFonts w:ascii="Open Sans" w:hAnsi="Open Sans" w:cs="Open Sans"/>
        </w:rPr>
        <w:t xml:space="preserve">involvement with </w:t>
      </w:r>
      <w:r w:rsidR="0003463F" w:rsidRPr="00356DB5">
        <w:rPr>
          <w:rFonts w:ascii="Open Sans" w:hAnsi="Open Sans" w:cs="Open Sans"/>
        </w:rPr>
        <w:t>the project.</w:t>
      </w:r>
      <w:r w:rsidR="0038302D" w:rsidRPr="00356DB5">
        <w:rPr>
          <w:rFonts w:ascii="Open Sans" w:hAnsi="Open Sans" w:cs="Open Sans"/>
        </w:rPr>
        <w:t xml:space="preserve"> The toolkit writing staff</w:t>
      </w:r>
      <w:r w:rsidR="009A4911" w:rsidRPr="00356DB5">
        <w:rPr>
          <w:rFonts w:ascii="Open Sans" w:hAnsi="Open Sans" w:cs="Open Sans"/>
        </w:rPr>
        <w:t xml:space="preserve"> developed their skills, and </w:t>
      </w:r>
      <w:r w:rsidR="0038302D" w:rsidRPr="00356DB5">
        <w:rPr>
          <w:rFonts w:ascii="Open Sans" w:hAnsi="Open Sans" w:cs="Open Sans"/>
        </w:rPr>
        <w:t xml:space="preserve">can </w:t>
      </w:r>
      <w:r w:rsidR="009A4911" w:rsidRPr="00356DB5">
        <w:rPr>
          <w:rFonts w:ascii="Open Sans" w:hAnsi="Open Sans" w:cs="Open Sans"/>
        </w:rPr>
        <w:t xml:space="preserve">see ways </w:t>
      </w:r>
      <w:r w:rsidR="0038302D" w:rsidRPr="00356DB5">
        <w:rPr>
          <w:rFonts w:ascii="Open Sans" w:hAnsi="Open Sans" w:cs="Open Sans"/>
        </w:rPr>
        <w:t xml:space="preserve">that </w:t>
      </w:r>
      <w:r w:rsidR="009A4911" w:rsidRPr="00356DB5">
        <w:rPr>
          <w:rFonts w:ascii="Open Sans" w:hAnsi="Open Sans" w:cs="Open Sans"/>
        </w:rPr>
        <w:t>those can be further deploy</w:t>
      </w:r>
      <w:r w:rsidR="0038302D" w:rsidRPr="00356DB5">
        <w:rPr>
          <w:rFonts w:ascii="Open Sans" w:hAnsi="Open Sans" w:cs="Open Sans"/>
        </w:rPr>
        <w:t>ed in their teaching, as well as with their</w:t>
      </w:r>
      <w:r w:rsidR="009A4911" w:rsidRPr="00356DB5">
        <w:rPr>
          <w:rFonts w:ascii="Open Sans" w:hAnsi="Open Sans" w:cs="Open Sans"/>
        </w:rPr>
        <w:t xml:space="preserve"> colleagues.</w:t>
      </w:r>
    </w:p>
    <w:p w:rsidR="0003463F" w:rsidRPr="00356DB5" w:rsidRDefault="0003463F" w:rsidP="00156580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lastRenderedPageBreak/>
        <w:t xml:space="preserve">Project outcomes have been </w:t>
      </w:r>
      <w:r w:rsidR="009A4911" w:rsidRPr="00356DB5">
        <w:rPr>
          <w:rFonts w:ascii="Open Sans" w:hAnsi="Open Sans" w:cs="Open Sans"/>
        </w:rPr>
        <w:t xml:space="preserve">regularly </w:t>
      </w:r>
      <w:r w:rsidRPr="00356DB5">
        <w:rPr>
          <w:rFonts w:ascii="Open Sans" w:hAnsi="Open Sans" w:cs="Open Sans"/>
        </w:rPr>
        <w:t xml:space="preserve">monitored </w:t>
      </w:r>
      <w:r w:rsidR="009A4911" w:rsidRPr="00356DB5">
        <w:rPr>
          <w:rFonts w:ascii="Open Sans" w:hAnsi="Open Sans" w:cs="Open Sans"/>
        </w:rPr>
        <w:t xml:space="preserve">internally through discussions amongst the team, as well as </w:t>
      </w:r>
      <w:r w:rsidRPr="00356DB5">
        <w:rPr>
          <w:rFonts w:ascii="Open Sans" w:hAnsi="Open Sans" w:cs="Open Sans"/>
        </w:rPr>
        <w:t xml:space="preserve">through </w:t>
      </w:r>
      <w:r w:rsidR="009A4911" w:rsidRPr="00356DB5">
        <w:rPr>
          <w:rFonts w:ascii="Open Sans" w:hAnsi="Open Sans" w:cs="Open Sans"/>
        </w:rPr>
        <w:t>contact with</w:t>
      </w:r>
      <w:r w:rsidRPr="00356DB5">
        <w:rPr>
          <w:rFonts w:ascii="Open Sans" w:hAnsi="Open Sans" w:cs="Open Sans"/>
        </w:rPr>
        <w:t xml:space="preserve"> </w:t>
      </w:r>
      <w:r w:rsidR="00295620">
        <w:rPr>
          <w:rFonts w:ascii="Open Sans" w:hAnsi="Open Sans" w:cs="Open Sans"/>
        </w:rPr>
        <w:t xml:space="preserve">the </w:t>
      </w:r>
      <w:r w:rsidRPr="00356DB5">
        <w:rPr>
          <w:rFonts w:ascii="Open Sans" w:hAnsi="Open Sans" w:cs="Open Sans"/>
        </w:rPr>
        <w:t xml:space="preserve">project </w:t>
      </w:r>
      <w:r w:rsidR="00295620">
        <w:rPr>
          <w:rFonts w:ascii="Open Sans" w:hAnsi="Open Sans" w:cs="Open Sans"/>
        </w:rPr>
        <w:t>peer a</w:t>
      </w:r>
      <w:r w:rsidR="009A4911" w:rsidRPr="00356DB5">
        <w:rPr>
          <w:rFonts w:ascii="Open Sans" w:hAnsi="Open Sans" w:cs="Open Sans"/>
        </w:rPr>
        <w:t>dvis</w:t>
      </w:r>
      <w:r w:rsidRPr="00356DB5">
        <w:rPr>
          <w:rFonts w:ascii="Open Sans" w:hAnsi="Open Sans" w:cs="Open Sans"/>
        </w:rPr>
        <w:t>or.</w:t>
      </w:r>
    </w:p>
    <w:p w:rsidR="0003463F" w:rsidRPr="00356DB5" w:rsidRDefault="00295620" w:rsidP="0003463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 c</w:t>
      </w:r>
      <w:r w:rsidR="009A4911" w:rsidRPr="00356DB5">
        <w:rPr>
          <w:rFonts w:ascii="Open Sans" w:hAnsi="Open Sans" w:cs="Open Sans"/>
        </w:rPr>
        <w:t>ollege</w:t>
      </w:r>
      <w:r w:rsidR="0003463F" w:rsidRPr="00356DB5">
        <w:rPr>
          <w:rFonts w:ascii="Open Sans" w:hAnsi="Open Sans" w:cs="Open Sans"/>
        </w:rPr>
        <w:t xml:space="preserve"> see</w:t>
      </w:r>
      <w:r w:rsidR="009A4911" w:rsidRPr="00356DB5">
        <w:rPr>
          <w:rFonts w:ascii="Open Sans" w:hAnsi="Open Sans" w:cs="Open Sans"/>
        </w:rPr>
        <w:t>s</w:t>
      </w:r>
      <w:r w:rsidR="0003463F" w:rsidRPr="00356DB5">
        <w:rPr>
          <w:rFonts w:ascii="Open Sans" w:hAnsi="Open Sans" w:cs="Open Sans"/>
        </w:rPr>
        <w:t xml:space="preserve"> this project as </w:t>
      </w:r>
      <w:r w:rsidR="009A4911" w:rsidRPr="00356DB5">
        <w:rPr>
          <w:rFonts w:ascii="Open Sans" w:hAnsi="Open Sans" w:cs="Open Sans"/>
        </w:rPr>
        <w:t>a</w:t>
      </w:r>
      <w:r w:rsidR="0003463F" w:rsidRPr="00356DB5">
        <w:rPr>
          <w:rFonts w:ascii="Open Sans" w:hAnsi="Open Sans" w:cs="Open Sans"/>
        </w:rPr>
        <w:t xml:space="preserve"> beginning</w:t>
      </w:r>
      <w:r w:rsidR="009A4911" w:rsidRPr="00356DB5">
        <w:rPr>
          <w:rFonts w:ascii="Open Sans" w:hAnsi="Open Sans" w:cs="Open Sans"/>
        </w:rPr>
        <w:t xml:space="preserve">: it is a </w:t>
      </w:r>
      <w:proofErr w:type="gramStart"/>
      <w:r w:rsidR="009A4911" w:rsidRPr="00356DB5">
        <w:rPr>
          <w:rFonts w:ascii="Open Sans" w:hAnsi="Open Sans" w:cs="Open Sans"/>
        </w:rPr>
        <w:t>strategy</w:t>
      </w:r>
      <w:r w:rsidR="0003463F" w:rsidRPr="00356DB5">
        <w:rPr>
          <w:rFonts w:ascii="Open Sans" w:hAnsi="Open Sans" w:cs="Open Sans"/>
        </w:rPr>
        <w:t xml:space="preserve"> </w:t>
      </w:r>
      <w:r w:rsidR="00FF1104" w:rsidRPr="00356DB5">
        <w:rPr>
          <w:rFonts w:ascii="Open Sans" w:hAnsi="Open Sans" w:cs="Open Sans"/>
        </w:rPr>
        <w:t>which</w:t>
      </w:r>
      <w:proofErr w:type="gramEnd"/>
      <w:r w:rsidR="00FF1104" w:rsidRPr="00356DB5">
        <w:rPr>
          <w:rFonts w:ascii="Open Sans" w:hAnsi="Open Sans" w:cs="Open Sans"/>
        </w:rPr>
        <w:t xml:space="preserve"> will </w:t>
      </w:r>
      <w:r w:rsidR="009A4911" w:rsidRPr="00356DB5">
        <w:rPr>
          <w:rFonts w:ascii="Open Sans" w:hAnsi="Open Sans" w:cs="Open Sans"/>
        </w:rPr>
        <w:t xml:space="preserve">begin to </w:t>
      </w:r>
      <w:r w:rsidR="00FF1104" w:rsidRPr="00356DB5">
        <w:rPr>
          <w:rFonts w:ascii="Open Sans" w:hAnsi="Open Sans" w:cs="Open Sans"/>
        </w:rPr>
        <w:t xml:space="preserve">benefit the </w:t>
      </w:r>
      <w:r w:rsidR="009A4911" w:rsidRPr="00356DB5">
        <w:rPr>
          <w:rFonts w:ascii="Open Sans" w:hAnsi="Open Sans" w:cs="Open Sans"/>
        </w:rPr>
        <w:t xml:space="preserve">direct </w:t>
      </w:r>
      <w:r w:rsidR="00FF1104" w:rsidRPr="00356DB5">
        <w:rPr>
          <w:rFonts w:ascii="Open Sans" w:hAnsi="Open Sans" w:cs="Open Sans"/>
        </w:rPr>
        <w:t xml:space="preserve">achievement of learners </w:t>
      </w:r>
      <w:r>
        <w:rPr>
          <w:rFonts w:ascii="Open Sans" w:hAnsi="Open Sans" w:cs="Open Sans"/>
        </w:rPr>
        <w:t>(other than the ‘l</w:t>
      </w:r>
      <w:r w:rsidR="009A4911" w:rsidRPr="00356DB5">
        <w:rPr>
          <w:rFonts w:ascii="Open Sans" w:hAnsi="Open Sans" w:cs="Open Sans"/>
        </w:rPr>
        <w:t xml:space="preserve">egends’ team, already involved in the development phase) from the start of the </w:t>
      </w:r>
      <w:r w:rsidR="00FF1104" w:rsidRPr="00356DB5">
        <w:rPr>
          <w:rFonts w:ascii="Open Sans" w:hAnsi="Open Sans" w:cs="Open Sans"/>
        </w:rPr>
        <w:t xml:space="preserve">next academic year. The outcomes will see resources being embedded </w:t>
      </w:r>
      <w:proofErr w:type="gramStart"/>
      <w:r w:rsidR="00FF1104" w:rsidRPr="00356DB5">
        <w:rPr>
          <w:rFonts w:ascii="Open Sans" w:hAnsi="Open Sans" w:cs="Open Sans"/>
        </w:rPr>
        <w:t xml:space="preserve">into </w:t>
      </w:r>
      <w:r>
        <w:rPr>
          <w:rFonts w:ascii="Open Sans" w:hAnsi="Open Sans" w:cs="Open Sans"/>
        </w:rPr>
        <w:t>the c</w:t>
      </w:r>
      <w:r w:rsidR="009A4911" w:rsidRPr="00356DB5">
        <w:rPr>
          <w:rFonts w:ascii="Open Sans" w:hAnsi="Open Sans" w:cs="Open Sans"/>
        </w:rPr>
        <w:t xml:space="preserve">ollege’s </w:t>
      </w:r>
      <w:r w:rsidR="00FF1104" w:rsidRPr="00356DB5">
        <w:rPr>
          <w:rFonts w:ascii="Open Sans" w:hAnsi="Open Sans" w:cs="Open Sans"/>
        </w:rPr>
        <w:t xml:space="preserve">independent </w:t>
      </w:r>
      <w:r w:rsidR="009A4911" w:rsidRPr="00356DB5">
        <w:rPr>
          <w:rFonts w:ascii="Open Sans" w:hAnsi="Open Sans" w:cs="Open Sans"/>
        </w:rPr>
        <w:t xml:space="preserve">learning </w:t>
      </w:r>
      <w:r w:rsidR="00FF1104" w:rsidRPr="00356DB5">
        <w:rPr>
          <w:rFonts w:ascii="Open Sans" w:hAnsi="Open Sans" w:cs="Open Sans"/>
        </w:rPr>
        <w:t>(</w:t>
      </w:r>
      <w:r w:rsidR="009A4911" w:rsidRPr="00356DB5">
        <w:rPr>
          <w:rFonts w:ascii="Open Sans" w:hAnsi="Open Sans" w:cs="Open Sans"/>
        </w:rPr>
        <w:t>‘</w:t>
      </w:r>
      <w:proofErr w:type="spellStart"/>
      <w:r w:rsidR="00FF1104" w:rsidRPr="00356DB5">
        <w:rPr>
          <w:rFonts w:ascii="Open Sans" w:hAnsi="Open Sans" w:cs="Open Sans"/>
        </w:rPr>
        <w:t>i</w:t>
      </w:r>
      <w:proofErr w:type="spellEnd"/>
      <w:r w:rsidR="00FF1104" w:rsidRPr="00356DB5">
        <w:rPr>
          <w:rFonts w:ascii="Open Sans" w:hAnsi="Open Sans" w:cs="Open Sans"/>
        </w:rPr>
        <w:t>-Learn</w:t>
      </w:r>
      <w:r w:rsidR="009A4911" w:rsidRPr="00356DB5">
        <w:rPr>
          <w:rFonts w:ascii="Open Sans" w:hAnsi="Open Sans" w:cs="Open Sans"/>
        </w:rPr>
        <w:t>’</w:t>
      </w:r>
      <w:r w:rsidR="00FF1104" w:rsidRPr="00356DB5">
        <w:rPr>
          <w:rFonts w:ascii="Open Sans" w:hAnsi="Open Sans" w:cs="Open Sans"/>
        </w:rPr>
        <w:t>) sessions</w:t>
      </w:r>
      <w:r w:rsidR="009A4911" w:rsidRPr="00356DB5">
        <w:rPr>
          <w:rFonts w:ascii="Open Sans" w:hAnsi="Open Sans" w:cs="Open Sans"/>
        </w:rPr>
        <w:t>,</w:t>
      </w:r>
      <w:r w:rsidR="00FF1104" w:rsidRPr="00356DB5">
        <w:rPr>
          <w:rFonts w:ascii="Open Sans" w:hAnsi="Open Sans" w:cs="Open Sans"/>
        </w:rPr>
        <w:t xml:space="preserve"> which will be </w:t>
      </w:r>
      <w:r w:rsidR="0038302D" w:rsidRPr="00356DB5">
        <w:rPr>
          <w:rFonts w:ascii="Open Sans" w:hAnsi="Open Sans" w:cs="Open Sans"/>
        </w:rPr>
        <w:t>further</w:t>
      </w:r>
      <w:proofErr w:type="gramEnd"/>
      <w:r w:rsidR="0038302D" w:rsidRPr="00356DB5">
        <w:rPr>
          <w:rFonts w:ascii="Open Sans" w:hAnsi="Open Sans" w:cs="Open Sans"/>
        </w:rPr>
        <w:t xml:space="preserve"> </w:t>
      </w:r>
      <w:r w:rsidR="00FF1104" w:rsidRPr="00356DB5">
        <w:rPr>
          <w:rFonts w:ascii="Open Sans" w:hAnsi="Open Sans" w:cs="Open Sans"/>
        </w:rPr>
        <w:t xml:space="preserve">championed and supported by </w:t>
      </w:r>
      <w:r w:rsidR="0038302D" w:rsidRPr="00356DB5">
        <w:rPr>
          <w:rFonts w:ascii="Open Sans" w:hAnsi="Open Sans" w:cs="Open Sans"/>
        </w:rPr>
        <w:t xml:space="preserve">an expanded </w:t>
      </w:r>
      <w:r>
        <w:rPr>
          <w:rFonts w:ascii="Open Sans" w:hAnsi="Open Sans" w:cs="Open Sans"/>
        </w:rPr>
        <w:t>literacy l</w:t>
      </w:r>
      <w:r w:rsidR="00FF1104" w:rsidRPr="00356DB5">
        <w:rPr>
          <w:rFonts w:ascii="Open Sans" w:hAnsi="Open Sans" w:cs="Open Sans"/>
        </w:rPr>
        <w:t>egends</w:t>
      </w:r>
      <w:r w:rsidR="0038302D" w:rsidRPr="00356DB5">
        <w:rPr>
          <w:rFonts w:ascii="Open Sans" w:hAnsi="Open Sans" w:cs="Open Sans"/>
        </w:rPr>
        <w:t xml:space="preserve"> team</w:t>
      </w:r>
      <w:r w:rsidR="00FF1104" w:rsidRPr="00356DB5">
        <w:rPr>
          <w:rFonts w:ascii="Open Sans" w:hAnsi="Open Sans" w:cs="Open Sans"/>
        </w:rPr>
        <w:t xml:space="preserve">. </w:t>
      </w:r>
    </w:p>
    <w:p w:rsidR="0038302D" w:rsidRPr="00356DB5" w:rsidRDefault="0038302D" w:rsidP="0003463F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>Po</w:t>
      </w:r>
      <w:r w:rsidR="00295620">
        <w:rPr>
          <w:rFonts w:ascii="Open Sans" w:hAnsi="Open Sans" w:cs="Open Sans"/>
        </w:rPr>
        <w:t>tentially, the benefits to the c</w:t>
      </w:r>
      <w:r w:rsidRPr="00356DB5">
        <w:rPr>
          <w:rFonts w:ascii="Open Sans" w:hAnsi="Open Sans" w:cs="Open Sans"/>
        </w:rPr>
        <w:t>ollege learners sh</w:t>
      </w:r>
      <w:r w:rsidR="004B3DBF">
        <w:rPr>
          <w:rFonts w:ascii="Open Sans" w:hAnsi="Open Sans" w:cs="Open Sans"/>
        </w:rPr>
        <w:t>ould be apparent in their level</w:t>
      </w:r>
      <w:r w:rsidRPr="00356DB5">
        <w:rPr>
          <w:rFonts w:ascii="Open Sans" w:hAnsi="Open Sans" w:cs="Open Sans"/>
        </w:rPr>
        <w:t xml:space="preserve"> ranges of English skills and attainment (including through qualifications). It could also be manifested in their wider assimilation, engagement and independence. This can be within </w:t>
      </w:r>
      <w:r w:rsidR="00295620">
        <w:rPr>
          <w:rFonts w:ascii="Open Sans" w:hAnsi="Open Sans" w:cs="Open Sans"/>
        </w:rPr>
        <w:t>their individual contexts, the c</w:t>
      </w:r>
      <w:r w:rsidRPr="00356DB5">
        <w:rPr>
          <w:rFonts w:ascii="Open Sans" w:hAnsi="Open Sans" w:cs="Open Sans"/>
        </w:rPr>
        <w:t>ollege environment, employment and the wider community. All these aspe</w:t>
      </w:r>
      <w:r w:rsidR="00295620">
        <w:rPr>
          <w:rFonts w:ascii="Open Sans" w:hAnsi="Open Sans" w:cs="Open Sans"/>
        </w:rPr>
        <w:t>cts can be tracked through the c</w:t>
      </w:r>
      <w:r w:rsidRPr="00356DB5">
        <w:rPr>
          <w:rFonts w:ascii="Open Sans" w:hAnsi="Open Sans" w:cs="Open Sans"/>
        </w:rPr>
        <w:t xml:space="preserve">ollege’s </w:t>
      </w:r>
      <w:r w:rsidR="00295620">
        <w:rPr>
          <w:rFonts w:ascii="Open Sans" w:hAnsi="Open Sans" w:cs="Open Sans"/>
        </w:rPr>
        <w:t>management information systems</w:t>
      </w:r>
      <w:r w:rsidRPr="00356DB5">
        <w:rPr>
          <w:rFonts w:ascii="Open Sans" w:hAnsi="Open Sans" w:cs="Open Sans"/>
        </w:rPr>
        <w:t>, and use to develop the initiative further, with all kinds of stakeholders.</w:t>
      </w:r>
    </w:p>
    <w:p w:rsidR="00126597" w:rsidRPr="00356DB5" w:rsidRDefault="00126597" w:rsidP="00126597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356DB5">
        <w:rPr>
          <w:rFonts w:ascii="Open Sans" w:hAnsi="Open Sans" w:cs="Open Sans"/>
          <w:color w:val="007096"/>
          <w:sz w:val="22"/>
          <w:szCs w:val="22"/>
        </w:rPr>
        <w:t>Lessons learned</w:t>
      </w:r>
    </w:p>
    <w:p w:rsidR="00896E19" w:rsidRPr="00356DB5" w:rsidRDefault="00274237" w:rsidP="00896E1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Recruiting the l</w:t>
      </w:r>
      <w:r w:rsidR="00FF1104" w:rsidRPr="00356DB5">
        <w:rPr>
          <w:rFonts w:ascii="Open Sans" w:hAnsi="Open Sans" w:cs="Open Sans"/>
        </w:rPr>
        <w:t xml:space="preserve">egends was problematic. </w:t>
      </w:r>
      <w:r w:rsidR="00686899" w:rsidRPr="00356DB5">
        <w:rPr>
          <w:rFonts w:ascii="Open Sans" w:hAnsi="Open Sans" w:cs="Open Sans"/>
        </w:rPr>
        <w:t>Initially, many</w:t>
      </w:r>
      <w:r w:rsidR="005E0181" w:rsidRPr="00356DB5">
        <w:rPr>
          <w:rFonts w:ascii="Open Sans" w:hAnsi="Open Sans" w:cs="Open Sans"/>
        </w:rPr>
        <w:t xml:space="preserve"> learners showed </w:t>
      </w:r>
      <w:r w:rsidR="00896E19" w:rsidRPr="00356DB5">
        <w:rPr>
          <w:rFonts w:ascii="Open Sans" w:hAnsi="Open Sans" w:cs="Open Sans"/>
        </w:rPr>
        <w:t>interest</w:t>
      </w:r>
      <w:r w:rsidR="00FF1104" w:rsidRPr="00356DB5">
        <w:rPr>
          <w:rFonts w:ascii="Open Sans" w:hAnsi="Open Sans" w:cs="Open Sans"/>
        </w:rPr>
        <w:t xml:space="preserve">, but </w:t>
      </w:r>
      <w:r w:rsidR="00686899" w:rsidRPr="00356DB5">
        <w:rPr>
          <w:rFonts w:ascii="Open Sans" w:hAnsi="Open Sans" w:cs="Open Sans"/>
        </w:rPr>
        <w:t xml:space="preserve">disengaged </w:t>
      </w:r>
      <w:r w:rsidR="005E0181" w:rsidRPr="00356DB5">
        <w:rPr>
          <w:rFonts w:ascii="Open Sans" w:hAnsi="Open Sans" w:cs="Open Sans"/>
        </w:rPr>
        <w:t>after</w:t>
      </w:r>
      <w:r w:rsidR="007732BE" w:rsidRPr="00356DB5">
        <w:rPr>
          <w:rFonts w:ascii="Open Sans" w:hAnsi="Open Sans" w:cs="Open Sans"/>
        </w:rPr>
        <w:t xml:space="preserve"> </w:t>
      </w:r>
      <w:r w:rsidR="00686899" w:rsidRPr="00356DB5">
        <w:rPr>
          <w:rFonts w:ascii="Open Sans" w:hAnsi="Open Sans" w:cs="Open Sans"/>
        </w:rPr>
        <w:t xml:space="preserve">receiving </w:t>
      </w:r>
      <w:r w:rsidR="007732BE" w:rsidRPr="00356DB5">
        <w:rPr>
          <w:rFonts w:ascii="Open Sans" w:hAnsi="Open Sans" w:cs="Open Sans"/>
        </w:rPr>
        <w:t>more details</w:t>
      </w:r>
      <w:r w:rsidR="00FF1104" w:rsidRPr="00356DB5">
        <w:rPr>
          <w:rFonts w:ascii="Open Sans" w:hAnsi="Open Sans" w:cs="Open Sans"/>
        </w:rPr>
        <w:t xml:space="preserve">. This delayed the project, as </w:t>
      </w:r>
      <w:r w:rsidR="00686899" w:rsidRPr="00356DB5">
        <w:rPr>
          <w:rFonts w:ascii="Open Sans" w:hAnsi="Open Sans" w:cs="Open Sans"/>
        </w:rPr>
        <w:t xml:space="preserve">the team </w:t>
      </w:r>
      <w:r w:rsidR="00FF1104" w:rsidRPr="00356DB5">
        <w:rPr>
          <w:rFonts w:ascii="Open Sans" w:hAnsi="Open Sans" w:cs="Open Sans"/>
        </w:rPr>
        <w:t xml:space="preserve">recruitment </w:t>
      </w:r>
      <w:r w:rsidR="00686899" w:rsidRPr="00356DB5">
        <w:rPr>
          <w:rFonts w:ascii="Open Sans" w:hAnsi="Open Sans" w:cs="Open Sans"/>
        </w:rPr>
        <w:t xml:space="preserve">approach </w:t>
      </w:r>
      <w:r w:rsidR="007732BE" w:rsidRPr="00356DB5">
        <w:rPr>
          <w:rFonts w:ascii="Open Sans" w:hAnsi="Open Sans" w:cs="Open Sans"/>
        </w:rPr>
        <w:t xml:space="preserve">switched </w:t>
      </w:r>
      <w:r w:rsidR="00686899" w:rsidRPr="00356DB5">
        <w:rPr>
          <w:rFonts w:ascii="Open Sans" w:hAnsi="Open Sans" w:cs="Open Sans"/>
        </w:rPr>
        <w:t>where</w:t>
      </w:r>
      <w:r w:rsidR="007732BE" w:rsidRPr="00356DB5">
        <w:rPr>
          <w:rFonts w:ascii="Open Sans" w:hAnsi="Open Sans" w:cs="Open Sans"/>
        </w:rPr>
        <w:t xml:space="preserve"> </w:t>
      </w:r>
      <w:proofErr w:type="gramStart"/>
      <w:r w:rsidR="007732BE" w:rsidRPr="00356DB5">
        <w:rPr>
          <w:rFonts w:ascii="Open Sans" w:hAnsi="Open Sans" w:cs="Open Sans"/>
        </w:rPr>
        <w:t xml:space="preserve">learners </w:t>
      </w:r>
      <w:r w:rsidR="00686899" w:rsidRPr="00356DB5">
        <w:rPr>
          <w:rFonts w:ascii="Open Sans" w:hAnsi="Open Sans" w:cs="Open Sans"/>
        </w:rPr>
        <w:t xml:space="preserve">were </w:t>
      </w:r>
      <w:r w:rsidR="007732BE" w:rsidRPr="00356DB5">
        <w:rPr>
          <w:rFonts w:ascii="Open Sans" w:hAnsi="Open Sans" w:cs="Open Sans"/>
        </w:rPr>
        <w:t>recommended by English/</w:t>
      </w:r>
      <w:r w:rsidR="00564277" w:rsidRPr="00356DB5">
        <w:rPr>
          <w:rFonts w:ascii="Open Sans" w:hAnsi="Open Sans" w:cs="Open Sans"/>
        </w:rPr>
        <w:t>ESOL teachers</w:t>
      </w:r>
      <w:proofErr w:type="gramEnd"/>
      <w:r w:rsidR="00564277" w:rsidRPr="00356DB5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>In future, the c</w:t>
      </w:r>
      <w:r w:rsidR="007732BE" w:rsidRPr="00356DB5">
        <w:rPr>
          <w:rFonts w:ascii="Open Sans" w:hAnsi="Open Sans" w:cs="Open Sans"/>
        </w:rPr>
        <w:t>ollege will</w:t>
      </w:r>
      <w:r w:rsidR="00564277" w:rsidRPr="00356DB5">
        <w:rPr>
          <w:rFonts w:ascii="Open Sans" w:hAnsi="Open Sans" w:cs="Open Sans"/>
        </w:rPr>
        <w:t xml:space="preserve"> </w:t>
      </w:r>
      <w:r w:rsidR="007732BE" w:rsidRPr="00356DB5">
        <w:rPr>
          <w:rFonts w:ascii="Open Sans" w:hAnsi="Open Sans" w:cs="Open Sans"/>
        </w:rPr>
        <w:t xml:space="preserve">also </w:t>
      </w:r>
      <w:r w:rsidR="005E0181" w:rsidRPr="00356DB5">
        <w:rPr>
          <w:rFonts w:ascii="Open Sans" w:hAnsi="Open Sans" w:cs="Open Sans"/>
        </w:rPr>
        <w:t xml:space="preserve">emphasise </w:t>
      </w:r>
      <w:r w:rsidR="007732BE" w:rsidRPr="00356DB5">
        <w:rPr>
          <w:rFonts w:ascii="Open Sans" w:hAnsi="Open Sans" w:cs="Open Sans"/>
        </w:rPr>
        <w:t xml:space="preserve">potential </w:t>
      </w:r>
      <w:r w:rsidR="00896E19" w:rsidRPr="00356DB5">
        <w:rPr>
          <w:rFonts w:ascii="Open Sans" w:hAnsi="Open Sans" w:cs="Open Sans"/>
        </w:rPr>
        <w:t>benefits</w:t>
      </w:r>
      <w:r w:rsidR="00564277" w:rsidRPr="00356DB5">
        <w:rPr>
          <w:rFonts w:ascii="Open Sans" w:hAnsi="Open Sans" w:cs="Open Sans"/>
        </w:rPr>
        <w:t xml:space="preserve"> </w:t>
      </w:r>
      <w:r w:rsidR="007732BE" w:rsidRPr="00356DB5">
        <w:rPr>
          <w:rFonts w:ascii="Open Sans" w:hAnsi="Open Sans" w:cs="Open Sans"/>
        </w:rPr>
        <w:t>for</w:t>
      </w:r>
      <w:r w:rsidR="00564277" w:rsidRPr="00356DB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l</w:t>
      </w:r>
      <w:r w:rsidR="007732BE" w:rsidRPr="00356DB5">
        <w:rPr>
          <w:rFonts w:ascii="Open Sans" w:hAnsi="Open Sans" w:cs="Open Sans"/>
        </w:rPr>
        <w:t>egend</w:t>
      </w:r>
      <w:r w:rsidR="00564277" w:rsidRPr="00356DB5">
        <w:rPr>
          <w:rFonts w:ascii="Open Sans" w:hAnsi="Open Sans" w:cs="Open Sans"/>
        </w:rPr>
        <w:t xml:space="preserve">s </w:t>
      </w:r>
      <w:r w:rsidR="007732BE" w:rsidRPr="00356DB5">
        <w:rPr>
          <w:rFonts w:ascii="Open Sans" w:hAnsi="Open Sans" w:cs="Open Sans"/>
        </w:rPr>
        <w:t xml:space="preserve">themselves, </w:t>
      </w:r>
      <w:r w:rsidR="00564277" w:rsidRPr="00356DB5">
        <w:rPr>
          <w:rFonts w:ascii="Open Sans" w:hAnsi="Open Sans" w:cs="Open Sans"/>
        </w:rPr>
        <w:t xml:space="preserve">and create </w:t>
      </w:r>
      <w:r w:rsidR="007732BE" w:rsidRPr="00356DB5">
        <w:rPr>
          <w:rFonts w:ascii="Open Sans" w:hAnsi="Open Sans" w:cs="Open Sans"/>
        </w:rPr>
        <w:t xml:space="preserve">greater </w:t>
      </w:r>
      <w:r w:rsidR="00564277" w:rsidRPr="00356DB5">
        <w:rPr>
          <w:rFonts w:ascii="Open Sans" w:hAnsi="Open Sans" w:cs="Open Sans"/>
        </w:rPr>
        <w:t>rewards for involvement</w:t>
      </w:r>
      <w:r w:rsidR="00896E19" w:rsidRPr="00356DB5">
        <w:rPr>
          <w:rFonts w:ascii="Open Sans" w:hAnsi="Open Sans" w:cs="Open Sans"/>
        </w:rPr>
        <w:t>.</w:t>
      </w:r>
    </w:p>
    <w:p w:rsidR="00896E19" w:rsidRPr="00356DB5" w:rsidRDefault="00564277" w:rsidP="00896E19">
      <w:pPr>
        <w:rPr>
          <w:rFonts w:ascii="Open Sans" w:hAnsi="Open Sans" w:cs="Open Sans"/>
        </w:rPr>
      </w:pPr>
      <w:proofErr w:type="gramStart"/>
      <w:r w:rsidRPr="00356DB5">
        <w:rPr>
          <w:rFonts w:ascii="Open Sans" w:hAnsi="Open Sans" w:cs="Open Sans"/>
        </w:rPr>
        <w:t>The i</w:t>
      </w:r>
      <w:r w:rsidR="00896E19" w:rsidRPr="00356DB5">
        <w:rPr>
          <w:rFonts w:ascii="Open Sans" w:hAnsi="Open Sans" w:cs="Open Sans"/>
        </w:rPr>
        <w:t>n</w:t>
      </w:r>
      <w:r w:rsidRPr="00356DB5">
        <w:rPr>
          <w:rFonts w:ascii="Open Sans" w:hAnsi="Open Sans" w:cs="Open Sans"/>
        </w:rPr>
        <w:t>-</w:t>
      </w:r>
      <w:r w:rsidR="00896E19" w:rsidRPr="00356DB5">
        <w:rPr>
          <w:rFonts w:ascii="Open Sans" w:hAnsi="Open Sans" w:cs="Open Sans"/>
        </w:rPr>
        <w:t>year tim</w:t>
      </w:r>
      <w:r w:rsidRPr="00356DB5">
        <w:rPr>
          <w:rFonts w:ascii="Open Sans" w:hAnsi="Open Sans" w:cs="Open Sans"/>
        </w:rPr>
        <w:t xml:space="preserve">ing of </w:t>
      </w:r>
      <w:r w:rsidR="007732BE" w:rsidRPr="00356DB5">
        <w:rPr>
          <w:rFonts w:ascii="Open Sans" w:hAnsi="Open Sans" w:cs="Open Sans"/>
        </w:rPr>
        <w:t xml:space="preserve">much of </w:t>
      </w:r>
      <w:r w:rsidRPr="00356DB5">
        <w:rPr>
          <w:rFonts w:ascii="Open Sans" w:hAnsi="Open Sans" w:cs="Open Sans"/>
        </w:rPr>
        <w:t>the project</w:t>
      </w:r>
      <w:r w:rsidR="005E0181" w:rsidRPr="00356DB5">
        <w:rPr>
          <w:rFonts w:ascii="Open Sans" w:hAnsi="Open Sans" w:cs="Open Sans"/>
        </w:rPr>
        <w:t xml:space="preserve">, after Easter, meant </w:t>
      </w:r>
      <w:r w:rsidR="007732BE" w:rsidRPr="00356DB5">
        <w:rPr>
          <w:rFonts w:ascii="Open Sans" w:hAnsi="Open Sans" w:cs="Open Sans"/>
        </w:rPr>
        <w:t>clash</w:t>
      </w:r>
      <w:r w:rsidR="005E0181" w:rsidRPr="00356DB5">
        <w:rPr>
          <w:rFonts w:ascii="Open Sans" w:hAnsi="Open Sans" w:cs="Open Sans"/>
        </w:rPr>
        <w:t>es with</w:t>
      </w:r>
      <w:r w:rsidR="007732BE" w:rsidRPr="00356DB5">
        <w:rPr>
          <w:rFonts w:ascii="Open Sans" w:hAnsi="Open Sans" w:cs="Open Sans"/>
        </w:rPr>
        <w:t xml:space="preserve"> </w:t>
      </w:r>
      <w:r w:rsidR="005E0181" w:rsidRPr="00356DB5">
        <w:rPr>
          <w:rFonts w:ascii="Open Sans" w:hAnsi="Open Sans" w:cs="Open Sans"/>
        </w:rPr>
        <w:t>the pragmatic</w:t>
      </w:r>
      <w:r w:rsidR="007732BE" w:rsidRPr="00356DB5">
        <w:rPr>
          <w:rFonts w:ascii="Open Sans" w:hAnsi="Open Sans" w:cs="Open Sans"/>
        </w:rPr>
        <w:t xml:space="preserve"> focus on </w:t>
      </w:r>
      <w:r w:rsidR="00896E19" w:rsidRPr="00356DB5">
        <w:rPr>
          <w:rFonts w:ascii="Open Sans" w:hAnsi="Open Sans" w:cs="Open Sans"/>
        </w:rPr>
        <w:t>exam and achievement</w:t>
      </w:r>
      <w:r w:rsidR="007732BE" w:rsidRPr="00356DB5">
        <w:rPr>
          <w:rFonts w:ascii="Open Sans" w:hAnsi="Open Sans" w:cs="Open Sans"/>
        </w:rPr>
        <w:t xml:space="preserve"> for</w:t>
      </w:r>
      <w:r w:rsidR="005E0181" w:rsidRPr="00356DB5">
        <w:rPr>
          <w:rFonts w:ascii="Open Sans" w:hAnsi="Open Sans" w:cs="Open Sans"/>
        </w:rPr>
        <w:t xml:space="preserve"> learners and staff</w:t>
      </w:r>
      <w:r w:rsidR="007732BE" w:rsidRPr="00356DB5">
        <w:rPr>
          <w:rFonts w:ascii="Open Sans" w:hAnsi="Open Sans" w:cs="Open Sans"/>
        </w:rPr>
        <w:t xml:space="preserve">, </w:t>
      </w:r>
      <w:r w:rsidR="005E0181" w:rsidRPr="00356DB5">
        <w:rPr>
          <w:rFonts w:ascii="Open Sans" w:hAnsi="Open Sans" w:cs="Open Sans"/>
        </w:rPr>
        <w:t>producing</w:t>
      </w:r>
      <w:r w:rsidR="007732BE" w:rsidRPr="00356DB5">
        <w:rPr>
          <w:rFonts w:ascii="Open Sans" w:hAnsi="Open Sans" w:cs="Open Sans"/>
        </w:rPr>
        <w:t xml:space="preserve"> a drop in</w:t>
      </w:r>
      <w:r w:rsidRPr="00356DB5">
        <w:rPr>
          <w:rFonts w:ascii="Open Sans" w:hAnsi="Open Sans" w:cs="Open Sans"/>
        </w:rPr>
        <w:t xml:space="preserve"> </w:t>
      </w:r>
      <w:r w:rsidR="007732BE" w:rsidRPr="00356DB5">
        <w:rPr>
          <w:rFonts w:ascii="Open Sans" w:hAnsi="Open Sans" w:cs="Open Sans"/>
        </w:rPr>
        <w:t xml:space="preserve">the </w:t>
      </w:r>
      <w:r w:rsidR="005E0181" w:rsidRPr="00356DB5">
        <w:rPr>
          <w:rFonts w:ascii="Open Sans" w:hAnsi="Open Sans" w:cs="Open Sans"/>
        </w:rPr>
        <w:t xml:space="preserve">rate of project </w:t>
      </w:r>
      <w:r w:rsidR="007732BE" w:rsidRPr="00356DB5">
        <w:rPr>
          <w:rFonts w:ascii="Open Sans" w:hAnsi="Open Sans" w:cs="Open Sans"/>
        </w:rPr>
        <w:t>progress</w:t>
      </w:r>
      <w:r w:rsidR="005E0181" w:rsidRPr="00356DB5">
        <w:rPr>
          <w:rFonts w:ascii="Open Sans" w:hAnsi="Open Sans" w:cs="Open Sans"/>
        </w:rPr>
        <w:t>.</w:t>
      </w:r>
      <w:proofErr w:type="gramEnd"/>
      <w:r w:rsidR="005E0181" w:rsidRPr="00356DB5">
        <w:rPr>
          <w:rFonts w:ascii="Open Sans" w:hAnsi="Open Sans" w:cs="Open Sans"/>
        </w:rPr>
        <w:t xml:space="preserve"> A different project calendar</w:t>
      </w:r>
      <w:r w:rsidR="007732BE" w:rsidRPr="00356DB5">
        <w:rPr>
          <w:rFonts w:ascii="Open Sans" w:hAnsi="Open Sans" w:cs="Open Sans"/>
        </w:rPr>
        <w:t xml:space="preserve"> </w:t>
      </w:r>
      <w:r w:rsidR="005E0181" w:rsidRPr="00356DB5">
        <w:rPr>
          <w:rFonts w:ascii="Open Sans" w:hAnsi="Open Sans" w:cs="Open Sans"/>
        </w:rPr>
        <w:t>will be</w:t>
      </w:r>
      <w:r w:rsidR="007732BE" w:rsidRPr="00356DB5">
        <w:rPr>
          <w:rFonts w:ascii="Open Sans" w:hAnsi="Open Sans" w:cs="Open Sans"/>
        </w:rPr>
        <w:t xml:space="preserve"> needed</w:t>
      </w:r>
      <w:r w:rsidRPr="00356DB5">
        <w:rPr>
          <w:rFonts w:ascii="Open Sans" w:hAnsi="Open Sans" w:cs="Open Sans"/>
        </w:rPr>
        <w:t>.</w:t>
      </w:r>
    </w:p>
    <w:p w:rsidR="00564277" w:rsidRPr="00356DB5" w:rsidRDefault="00564277" w:rsidP="00896E19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 xml:space="preserve">The </w:t>
      </w:r>
      <w:r w:rsidR="00274237">
        <w:rPr>
          <w:rFonts w:ascii="Open Sans" w:hAnsi="Open Sans" w:cs="Open Sans"/>
        </w:rPr>
        <w:t>l</w:t>
      </w:r>
      <w:r w:rsidR="007732BE" w:rsidRPr="00356DB5">
        <w:rPr>
          <w:rFonts w:ascii="Open Sans" w:hAnsi="Open Sans" w:cs="Open Sans"/>
        </w:rPr>
        <w:t xml:space="preserve">egends’ </w:t>
      </w:r>
      <w:r w:rsidRPr="00356DB5">
        <w:rPr>
          <w:rFonts w:ascii="Open Sans" w:hAnsi="Open Sans" w:cs="Open Sans"/>
        </w:rPr>
        <w:t>enthusia</w:t>
      </w:r>
      <w:r w:rsidR="00FA3B07" w:rsidRPr="00356DB5">
        <w:rPr>
          <w:rFonts w:ascii="Open Sans" w:hAnsi="Open Sans" w:cs="Open Sans"/>
        </w:rPr>
        <w:t>s</w:t>
      </w:r>
      <w:r w:rsidR="005E0181" w:rsidRPr="00356DB5">
        <w:rPr>
          <w:rFonts w:ascii="Open Sans" w:hAnsi="Open Sans" w:cs="Open Sans"/>
        </w:rPr>
        <w:t>m for</w:t>
      </w:r>
      <w:r w:rsidR="007732BE" w:rsidRPr="00356DB5">
        <w:rPr>
          <w:rFonts w:ascii="Open Sans" w:hAnsi="Open Sans" w:cs="Open Sans"/>
        </w:rPr>
        <w:t xml:space="preserve"> </w:t>
      </w:r>
      <w:r w:rsidR="005E0181" w:rsidRPr="00356DB5">
        <w:rPr>
          <w:rFonts w:ascii="Open Sans" w:hAnsi="Open Sans" w:cs="Open Sans"/>
        </w:rPr>
        <w:t>English learning</w:t>
      </w:r>
      <w:r w:rsidR="00686899" w:rsidRPr="00356DB5">
        <w:rPr>
          <w:rFonts w:ascii="Open Sans" w:hAnsi="Open Sans" w:cs="Open Sans"/>
        </w:rPr>
        <w:t xml:space="preserve"> in general</w:t>
      </w:r>
      <w:r w:rsidR="005E0181" w:rsidRPr="00356DB5">
        <w:rPr>
          <w:rFonts w:ascii="Open Sans" w:hAnsi="Open Sans" w:cs="Open Sans"/>
        </w:rPr>
        <w:t xml:space="preserve">, and </w:t>
      </w:r>
      <w:r w:rsidR="00686899" w:rsidRPr="00356DB5">
        <w:rPr>
          <w:rFonts w:ascii="Open Sans" w:hAnsi="Open Sans" w:cs="Open Sans"/>
        </w:rPr>
        <w:t xml:space="preserve">particularly </w:t>
      </w:r>
      <w:r w:rsidR="005E0181" w:rsidRPr="00356DB5">
        <w:rPr>
          <w:rFonts w:ascii="Open Sans" w:hAnsi="Open Sans" w:cs="Open Sans"/>
        </w:rPr>
        <w:t>for supporting</w:t>
      </w:r>
      <w:r w:rsidRPr="00356DB5">
        <w:rPr>
          <w:rFonts w:ascii="Open Sans" w:hAnsi="Open Sans" w:cs="Open Sans"/>
        </w:rPr>
        <w:t xml:space="preserve"> </w:t>
      </w:r>
      <w:r w:rsidR="00686899" w:rsidRPr="00356DB5">
        <w:rPr>
          <w:rFonts w:ascii="Open Sans" w:hAnsi="Open Sans" w:cs="Open Sans"/>
        </w:rPr>
        <w:t xml:space="preserve">their </w:t>
      </w:r>
      <w:r w:rsidRPr="00356DB5">
        <w:rPr>
          <w:rFonts w:ascii="Open Sans" w:hAnsi="Open Sans" w:cs="Open Sans"/>
        </w:rPr>
        <w:t xml:space="preserve">peers </w:t>
      </w:r>
      <w:r w:rsidR="00FA3B07" w:rsidRPr="00356DB5">
        <w:rPr>
          <w:rFonts w:ascii="Open Sans" w:hAnsi="Open Sans" w:cs="Open Sans"/>
        </w:rPr>
        <w:t xml:space="preserve">to </w:t>
      </w:r>
      <w:r w:rsidR="005E0181" w:rsidRPr="00356DB5">
        <w:rPr>
          <w:rFonts w:ascii="Open Sans" w:hAnsi="Open Sans" w:cs="Open Sans"/>
        </w:rPr>
        <w:t>do so</w:t>
      </w:r>
      <w:r w:rsidR="00686899" w:rsidRPr="00356DB5">
        <w:rPr>
          <w:rFonts w:ascii="Open Sans" w:hAnsi="Open Sans" w:cs="Open Sans"/>
        </w:rPr>
        <w:t xml:space="preserve"> (and</w:t>
      </w:r>
      <w:r w:rsidR="005E0181" w:rsidRPr="00356DB5">
        <w:rPr>
          <w:rFonts w:ascii="Open Sans" w:hAnsi="Open Sans" w:cs="Open Sans"/>
        </w:rPr>
        <w:t xml:space="preserve"> </w:t>
      </w:r>
      <w:r w:rsidR="00FA3B07" w:rsidRPr="00356DB5">
        <w:rPr>
          <w:rFonts w:ascii="Open Sans" w:hAnsi="Open Sans" w:cs="Open Sans"/>
        </w:rPr>
        <w:t>successfully</w:t>
      </w:r>
      <w:r w:rsidR="00686899" w:rsidRPr="00356DB5">
        <w:rPr>
          <w:rFonts w:ascii="Open Sans" w:hAnsi="Open Sans" w:cs="Open Sans"/>
        </w:rPr>
        <w:t>)</w:t>
      </w:r>
      <w:r w:rsidR="007732BE" w:rsidRPr="00356DB5">
        <w:rPr>
          <w:rFonts w:ascii="Open Sans" w:hAnsi="Open Sans" w:cs="Open Sans"/>
        </w:rPr>
        <w:t>,</w:t>
      </w:r>
      <w:r w:rsidR="00FA3B07" w:rsidRPr="00356DB5">
        <w:rPr>
          <w:rFonts w:ascii="Open Sans" w:hAnsi="Open Sans" w:cs="Open Sans"/>
        </w:rPr>
        <w:t xml:space="preserve"> </w:t>
      </w:r>
      <w:r w:rsidR="005E0181" w:rsidRPr="00356DB5">
        <w:rPr>
          <w:rFonts w:ascii="Open Sans" w:hAnsi="Open Sans" w:cs="Open Sans"/>
        </w:rPr>
        <w:t>was</w:t>
      </w:r>
      <w:r w:rsidR="00FA3B07" w:rsidRPr="00356DB5">
        <w:rPr>
          <w:rFonts w:ascii="Open Sans" w:hAnsi="Open Sans" w:cs="Open Sans"/>
        </w:rPr>
        <w:t xml:space="preserve"> a </w:t>
      </w:r>
      <w:r w:rsidR="007732BE" w:rsidRPr="00356DB5">
        <w:rPr>
          <w:rFonts w:ascii="Open Sans" w:hAnsi="Open Sans" w:cs="Open Sans"/>
        </w:rPr>
        <w:t>pleasing initial outcome</w:t>
      </w:r>
      <w:r w:rsidR="00046522">
        <w:rPr>
          <w:rFonts w:ascii="Open Sans" w:hAnsi="Open Sans" w:cs="Open Sans"/>
        </w:rPr>
        <w:t xml:space="preserve"> to be nurture</w:t>
      </w:r>
      <w:r w:rsidR="00686899" w:rsidRPr="00356DB5">
        <w:rPr>
          <w:rFonts w:ascii="Open Sans" w:hAnsi="Open Sans" w:cs="Open Sans"/>
        </w:rPr>
        <w:t>d for the future</w:t>
      </w:r>
      <w:r w:rsidR="007732BE" w:rsidRPr="00356DB5">
        <w:rPr>
          <w:rFonts w:ascii="Open Sans" w:hAnsi="Open Sans" w:cs="Open Sans"/>
        </w:rPr>
        <w:t xml:space="preserve">. </w:t>
      </w:r>
      <w:r w:rsidR="00686899" w:rsidRPr="00356DB5">
        <w:rPr>
          <w:rFonts w:ascii="Open Sans" w:hAnsi="Open Sans" w:cs="Open Sans"/>
        </w:rPr>
        <w:t>Another</w:t>
      </w:r>
      <w:r w:rsidR="007732BE" w:rsidRPr="00356DB5">
        <w:rPr>
          <w:rFonts w:ascii="Open Sans" w:hAnsi="Open Sans" w:cs="Open Sans"/>
        </w:rPr>
        <w:t xml:space="preserve"> </w:t>
      </w:r>
      <w:r w:rsidR="005E0181" w:rsidRPr="00356DB5">
        <w:rPr>
          <w:rFonts w:ascii="Open Sans" w:hAnsi="Open Sans" w:cs="Open Sans"/>
        </w:rPr>
        <w:t xml:space="preserve">key project legacy </w:t>
      </w:r>
      <w:r w:rsidR="00FA3B07" w:rsidRPr="00356DB5">
        <w:rPr>
          <w:rFonts w:ascii="Open Sans" w:hAnsi="Open Sans" w:cs="Open Sans"/>
        </w:rPr>
        <w:t xml:space="preserve">is </w:t>
      </w:r>
      <w:r w:rsidR="005E0181" w:rsidRPr="00356DB5">
        <w:rPr>
          <w:rFonts w:ascii="Open Sans" w:hAnsi="Open Sans" w:cs="Open Sans"/>
        </w:rPr>
        <w:t>embedding</w:t>
      </w:r>
      <w:r w:rsidR="00FA3B07" w:rsidRPr="00356DB5">
        <w:rPr>
          <w:rFonts w:ascii="Open Sans" w:hAnsi="Open Sans" w:cs="Open Sans"/>
        </w:rPr>
        <w:t xml:space="preserve"> </w:t>
      </w:r>
      <w:r w:rsidR="007732BE" w:rsidRPr="00356DB5">
        <w:rPr>
          <w:rFonts w:ascii="Open Sans" w:hAnsi="Open Sans" w:cs="Open Sans"/>
        </w:rPr>
        <w:t xml:space="preserve">the </w:t>
      </w:r>
      <w:r w:rsidR="00274237">
        <w:rPr>
          <w:rFonts w:ascii="Open Sans" w:hAnsi="Open Sans" w:cs="Open Sans"/>
        </w:rPr>
        <w:t>l</w:t>
      </w:r>
      <w:r w:rsidR="00FA3B07" w:rsidRPr="00356DB5">
        <w:rPr>
          <w:rFonts w:ascii="Open Sans" w:hAnsi="Open Sans" w:cs="Open Sans"/>
        </w:rPr>
        <w:t xml:space="preserve">egends </w:t>
      </w:r>
      <w:r w:rsidR="005E0181" w:rsidRPr="00356DB5">
        <w:rPr>
          <w:rFonts w:ascii="Open Sans" w:hAnsi="Open Sans" w:cs="Open Sans"/>
        </w:rPr>
        <w:t xml:space="preserve">approach within departmental </w:t>
      </w:r>
      <w:r w:rsidR="00274237">
        <w:rPr>
          <w:rFonts w:ascii="Open Sans" w:hAnsi="Open Sans" w:cs="Open Sans"/>
        </w:rPr>
        <w:t>English and m</w:t>
      </w:r>
      <w:r w:rsidR="00FA3B07" w:rsidRPr="00356DB5">
        <w:rPr>
          <w:rFonts w:ascii="Open Sans" w:hAnsi="Open Sans" w:cs="Open Sans"/>
        </w:rPr>
        <w:t>aths planning.</w:t>
      </w:r>
    </w:p>
    <w:p w:rsidR="00896E19" w:rsidRPr="00356DB5" w:rsidRDefault="00FA3B07" w:rsidP="00896E19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 xml:space="preserve">The </w:t>
      </w:r>
      <w:r w:rsidR="005E0181" w:rsidRPr="00356DB5">
        <w:rPr>
          <w:rFonts w:ascii="Open Sans" w:hAnsi="Open Sans" w:cs="Open Sans"/>
        </w:rPr>
        <w:t xml:space="preserve">toolkit </w:t>
      </w:r>
      <w:r w:rsidR="00686899" w:rsidRPr="00356DB5">
        <w:rPr>
          <w:rFonts w:ascii="Open Sans" w:hAnsi="Open Sans" w:cs="Open Sans"/>
        </w:rPr>
        <w:t xml:space="preserve">now </w:t>
      </w:r>
      <w:r w:rsidR="005E0181" w:rsidRPr="00356DB5">
        <w:rPr>
          <w:rFonts w:ascii="Open Sans" w:hAnsi="Open Sans" w:cs="Open Sans"/>
        </w:rPr>
        <w:t xml:space="preserve">has a visual theme </w:t>
      </w:r>
      <w:r w:rsidRPr="00356DB5">
        <w:rPr>
          <w:rFonts w:ascii="Open Sans" w:hAnsi="Open Sans" w:cs="Open Sans"/>
        </w:rPr>
        <w:t>used across all resources</w:t>
      </w:r>
      <w:r w:rsidR="005E0181" w:rsidRPr="00356DB5">
        <w:rPr>
          <w:rFonts w:ascii="Open Sans" w:hAnsi="Open Sans" w:cs="Open Sans"/>
        </w:rPr>
        <w:t xml:space="preserve">, </w:t>
      </w:r>
      <w:r w:rsidRPr="00356DB5">
        <w:rPr>
          <w:rFonts w:ascii="Open Sans" w:hAnsi="Open Sans" w:cs="Open Sans"/>
        </w:rPr>
        <w:t xml:space="preserve">evolved </w:t>
      </w:r>
      <w:r w:rsidR="005E0181" w:rsidRPr="00356DB5">
        <w:rPr>
          <w:rFonts w:ascii="Open Sans" w:hAnsi="Open Sans" w:cs="Open Sans"/>
        </w:rPr>
        <w:t>through</w:t>
      </w:r>
      <w:r w:rsidRPr="00356DB5">
        <w:rPr>
          <w:rFonts w:ascii="Open Sans" w:hAnsi="Open Sans" w:cs="Open Sans"/>
        </w:rPr>
        <w:t xml:space="preserve"> ideas </w:t>
      </w:r>
      <w:r w:rsidR="005E0181" w:rsidRPr="00356DB5">
        <w:rPr>
          <w:rFonts w:ascii="Open Sans" w:hAnsi="Open Sans" w:cs="Open Sans"/>
        </w:rPr>
        <w:t xml:space="preserve">co-developed by the </w:t>
      </w:r>
      <w:r w:rsidRPr="00356DB5">
        <w:rPr>
          <w:rFonts w:ascii="Open Sans" w:hAnsi="Open Sans" w:cs="Open Sans"/>
        </w:rPr>
        <w:t>staff and students</w:t>
      </w:r>
      <w:r w:rsidR="00686899" w:rsidRPr="00356DB5">
        <w:rPr>
          <w:rFonts w:ascii="Open Sans" w:hAnsi="Open Sans" w:cs="Open Sans"/>
        </w:rPr>
        <w:t xml:space="preserve"> directly involved</w:t>
      </w:r>
      <w:r w:rsidRPr="00356DB5">
        <w:rPr>
          <w:rFonts w:ascii="Open Sans" w:hAnsi="Open Sans" w:cs="Open Sans"/>
        </w:rPr>
        <w:t xml:space="preserve">. In </w:t>
      </w:r>
      <w:r w:rsidR="005E0181" w:rsidRPr="00356DB5">
        <w:rPr>
          <w:rFonts w:ascii="Open Sans" w:hAnsi="Open Sans" w:cs="Open Sans"/>
        </w:rPr>
        <w:t>future</w:t>
      </w:r>
      <w:r w:rsidRPr="00356DB5">
        <w:rPr>
          <w:rFonts w:ascii="Open Sans" w:hAnsi="Open Sans" w:cs="Open Sans"/>
        </w:rPr>
        <w:t xml:space="preserve">, </w:t>
      </w:r>
      <w:r w:rsidR="005E0181" w:rsidRPr="00356DB5">
        <w:rPr>
          <w:rFonts w:ascii="Open Sans" w:hAnsi="Open Sans" w:cs="Open Sans"/>
        </w:rPr>
        <w:t xml:space="preserve">such </w:t>
      </w:r>
      <w:r w:rsidRPr="00356DB5">
        <w:rPr>
          <w:rFonts w:ascii="Open Sans" w:hAnsi="Open Sans" w:cs="Open Sans"/>
        </w:rPr>
        <w:t>an overall theme could be produced</w:t>
      </w:r>
      <w:r w:rsidR="00D977BD" w:rsidRPr="00356DB5">
        <w:rPr>
          <w:rFonts w:ascii="Open Sans" w:hAnsi="Open Sans" w:cs="Open Sans"/>
        </w:rPr>
        <w:t xml:space="preserve"> based on </w:t>
      </w:r>
      <w:r w:rsidR="005E0181" w:rsidRPr="00356DB5">
        <w:rPr>
          <w:rFonts w:ascii="Open Sans" w:hAnsi="Open Sans" w:cs="Open Sans"/>
        </w:rPr>
        <w:t xml:space="preserve">initial student survey results, </w:t>
      </w:r>
      <w:r w:rsidRPr="00356DB5">
        <w:rPr>
          <w:rFonts w:ascii="Open Sans" w:hAnsi="Open Sans" w:cs="Open Sans"/>
        </w:rPr>
        <w:t xml:space="preserve">before </w:t>
      </w:r>
      <w:r w:rsidR="005E0181" w:rsidRPr="00356DB5">
        <w:rPr>
          <w:rFonts w:ascii="Open Sans" w:hAnsi="Open Sans" w:cs="Open Sans"/>
        </w:rPr>
        <w:t xml:space="preserve">the </w:t>
      </w:r>
      <w:r w:rsidRPr="00356DB5">
        <w:rPr>
          <w:rFonts w:ascii="Open Sans" w:hAnsi="Open Sans" w:cs="Open Sans"/>
        </w:rPr>
        <w:t>develop</w:t>
      </w:r>
      <w:r w:rsidR="005E0181" w:rsidRPr="00356DB5">
        <w:rPr>
          <w:rFonts w:ascii="Open Sans" w:hAnsi="Open Sans" w:cs="Open Sans"/>
        </w:rPr>
        <w:t>ment of</w:t>
      </w:r>
      <w:r w:rsidR="00686899" w:rsidRPr="00356DB5">
        <w:rPr>
          <w:rFonts w:ascii="Open Sans" w:hAnsi="Open Sans" w:cs="Open Sans"/>
        </w:rPr>
        <w:t xml:space="preserve"> fresh </w:t>
      </w:r>
      <w:r w:rsidRPr="00356DB5">
        <w:rPr>
          <w:rFonts w:ascii="Open Sans" w:hAnsi="Open Sans" w:cs="Open Sans"/>
        </w:rPr>
        <w:t>material</w:t>
      </w:r>
      <w:r w:rsidR="00D977BD" w:rsidRPr="00356DB5">
        <w:rPr>
          <w:rFonts w:ascii="Open Sans" w:hAnsi="Open Sans" w:cs="Open Sans"/>
        </w:rPr>
        <w:t xml:space="preserve">. </w:t>
      </w:r>
      <w:r w:rsidR="00686899" w:rsidRPr="00356DB5">
        <w:rPr>
          <w:rFonts w:ascii="Open Sans" w:hAnsi="Open Sans" w:cs="Open Sans"/>
        </w:rPr>
        <w:t>Subsequently, too,</w:t>
      </w:r>
      <w:r w:rsidR="00D977BD" w:rsidRPr="00356DB5">
        <w:rPr>
          <w:rFonts w:ascii="Open Sans" w:hAnsi="Open Sans" w:cs="Open Sans"/>
        </w:rPr>
        <w:t xml:space="preserve"> focus groups </w:t>
      </w:r>
      <w:r w:rsidR="00686899" w:rsidRPr="00356DB5">
        <w:rPr>
          <w:rFonts w:ascii="Open Sans" w:hAnsi="Open Sans" w:cs="Open Sans"/>
        </w:rPr>
        <w:t>involving</w:t>
      </w:r>
      <w:r w:rsidR="00D977BD" w:rsidRPr="00356DB5">
        <w:rPr>
          <w:rFonts w:ascii="Open Sans" w:hAnsi="Open Sans" w:cs="Open Sans"/>
        </w:rPr>
        <w:t xml:space="preserve"> staff and students could be used to </w:t>
      </w:r>
      <w:r w:rsidR="00686899" w:rsidRPr="00356DB5">
        <w:rPr>
          <w:rFonts w:ascii="Open Sans" w:hAnsi="Open Sans" w:cs="Open Sans"/>
        </w:rPr>
        <w:t>for specific refinements and improvements</w:t>
      </w:r>
      <w:r w:rsidR="00D977BD" w:rsidRPr="00356DB5">
        <w:rPr>
          <w:rFonts w:ascii="Open Sans" w:hAnsi="Open Sans" w:cs="Open Sans"/>
        </w:rPr>
        <w:t>.</w:t>
      </w:r>
    </w:p>
    <w:p w:rsidR="00541CAE" w:rsidRPr="00356DB5" w:rsidRDefault="00356DB5" w:rsidP="00541CAE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>
        <w:rPr>
          <w:rFonts w:ascii="Open Sans" w:hAnsi="Open Sans" w:cs="Open Sans"/>
          <w:color w:val="007096"/>
          <w:sz w:val="22"/>
          <w:szCs w:val="22"/>
        </w:rPr>
        <w:lastRenderedPageBreak/>
        <w:t>Sustainability and t</w:t>
      </w:r>
      <w:r w:rsidR="00541CAE" w:rsidRPr="00356DB5">
        <w:rPr>
          <w:rFonts w:ascii="Open Sans" w:hAnsi="Open Sans" w:cs="Open Sans"/>
          <w:color w:val="007096"/>
          <w:sz w:val="22"/>
          <w:szCs w:val="22"/>
        </w:rPr>
        <w:t>ransferability</w:t>
      </w:r>
    </w:p>
    <w:p w:rsidR="005B456F" w:rsidRPr="00356DB5" w:rsidRDefault="00686899" w:rsidP="005B456F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>The</w:t>
      </w:r>
      <w:r w:rsidR="00453C4C" w:rsidRPr="00356DB5">
        <w:rPr>
          <w:rFonts w:ascii="Open Sans" w:hAnsi="Open Sans" w:cs="Open Sans"/>
        </w:rPr>
        <w:t xml:space="preserve"> </w:t>
      </w:r>
      <w:r w:rsidR="00274237">
        <w:rPr>
          <w:rFonts w:ascii="Open Sans" w:hAnsi="Open Sans" w:cs="Open Sans"/>
        </w:rPr>
        <w:t>‘literacy l</w:t>
      </w:r>
      <w:r w:rsidR="00304EA2" w:rsidRPr="00356DB5">
        <w:rPr>
          <w:rFonts w:ascii="Open Sans" w:hAnsi="Open Sans" w:cs="Open Sans"/>
        </w:rPr>
        <w:t>egends’</w:t>
      </w:r>
      <w:r w:rsidRPr="00356DB5">
        <w:rPr>
          <w:rFonts w:ascii="Open Sans" w:hAnsi="Open Sans" w:cs="Open Sans"/>
        </w:rPr>
        <w:t xml:space="preserve"> team </w:t>
      </w:r>
      <w:r w:rsidR="00DD18C3" w:rsidRPr="00356DB5">
        <w:rPr>
          <w:rFonts w:ascii="Open Sans" w:hAnsi="Open Sans" w:cs="Open Sans"/>
        </w:rPr>
        <w:t>will engage</w:t>
      </w:r>
      <w:r w:rsidR="00274237">
        <w:rPr>
          <w:rFonts w:ascii="Open Sans" w:hAnsi="Open Sans" w:cs="Open Sans"/>
        </w:rPr>
        <w:t xml:space="preserve"> in the 2015/</w:t>
      </w:r>
      <w:r w:rsidR="004A34C8" w:rsidRPr="00356DB5">
        <w:rPr>
          <w:rFonts w:ascii="Open Sans" w:hAnsi="Open Sans" w:cs="Open Sans"/>
        </w:rPr>
        <w:t>16 academic year’s induction period</w:t>
      </w:r>
      <w:r w:rsidRPr="00356DB5">
        <w:rPr>
          <w:rFonts w:ascii="Open Sans" w:hAnsi="Open Sans" w:cs="Open Sans"/>
        </w:rPr>
        <w:t>,</w:t>
      </w:r>
      <w:r w:rsidR="00046522">
        <w:rPr>
          <w:rFonts w:ascii="Open Sans" w:hAnsi="Open Sans" w:cs="Open Sans"/>
        </w:rPr>
        <w:t xml:space="preserve"> </w:t>
      </w:r>
      <w:r w:rsidR="00DD18C3" w:rsidRPr="00356DB5">
        <w:rPr>
          <w:rFonts w:ascii="Open Sans" w:hAnsi="Open Sans" w:cs="Open Sans"/>
        </w:rPr>
        <w:t xml:space="preserve">especially </w:t>
      </w:r>
      <w:r w:rsidR="003240AE" w:rsidRPr="00356DB5">
        <w:rPr>
          <w:rFonts w:ascii="Open Sans" w:hAnsi="Open Sans" w:cs="Open Sans"/>
        </w:rPr>
        <w:t>–</w:t>
      </w:r>
      <w:r w:rsidR="004A34C8" w:rsidRPr="00356DB5">
        <w:rPr>
          <w:rFonts w:ascii="Open Sans" w:hAnsi="Open Sans" w:cs="Open Sans"/>
        </w:rPr>
        <w:t xml:space="preserve"> through the </w:t>
      </w:r>
      <w:r w:rsidR="00274237">
        <w:rPr>
          <w:rFonts w:ascii="Open Sans" w:hAnsi="Open Sans" w:cs="Open Sans"/>
        </w:rPr>
        <w:t>learning c</w:t>
      </w:r>
      <w:r w:rsidRPr="00356DB5">
        <w:rPr>
          <w:rFonts w:ascii="Open Sans" w:hAnsi="Open Sans" w:cs="Open Sans"/>
        </w:rPr>
        <w:t>entre</w:t>
      </w:r>
      <w:r w:rsidR="00453C4C" w:rsidRPr="00356DB5">
        <w:rPr>
          <w:rFonts w:ascii="Open Sans" w:hAnsi="Open Sans" w:cs="Open Sans"/>
        </w:rPr>
        <w:t xml:space="preserve"> and its</w:t>
      </w:r>
      <w:r w:rsidR="004A34C8" w:rsidRPr="00356DB5">
        <w:rPr>
          <w:rFonts w:ascii="Open Sans" w:hAnsi="Open Sans" w:cs="Open Sans"/>
        </w:rPr>
        <w:t xml:space="preserve"> existing ‘</w:t>
      </w:r>
      <w:proofErr w:type="spellStart"/>
      <w:r w:rsidR="004A34C8" w:rsidRPr="00356DB5">
        <w:rPr>
          <w:rFonts w:ascii="Open Sans" w:hAnsi="Open Sans" w:cs="Open Sans"/>
        </w:rPr>
        <w:t>i</w:t>
      </w:r>
      <w:proofErr w:type="spellEnd"/>
      <w:r w:rsidR="004A34C8" w:rsidRPr="00356DB5">
        <w:rPr>
          <w:rFonts w:ascii="Open Sans" w:hAnsi="Open Sans" w:cs="Open Sans"/>
        </w:rPr>
        <w:t xml:space="preserve">-Learn’ programme. </w:t>
      </w:r>
      <w:r w:rsidR="0055051C" w:rsidRPr="00356DB5">
        <w:rPr>
          <w:rFonts w:ascii="Open Sans" w:hAnsi="Open Sans" w:cs="Open Sans"/>
        </w:rPr>
        <w:t>The</w:t>
      </w:r>
      <w:r w:rsidRPr="00356DB5">
        <w:rPr>
          <w:rFonts w:ascii="Open Sans" w:hAnsi="Open Sans" w:cs="Open Sans"/>
        </w:rPr>
        <w:t>y will also be cross-college ambassadors for developing English skills</w:t>
      </w:r>
      <w:r w:rsidR="0055051C" w:rsidRPr="00356DB5">
        <w:rPr>
          <w:rFonts w:ascii="Open Sans" w:hAnsi="Open Sans" w:cs="Open Sans"/>
        </w:rPr>
        <w:t>.</w:t>
      </w:r>
      <w:r w:rsidR="005B456F" w:rsidRPr="00356DB5">
        <w:rPr>
          <w:rFonts w:ascii="Open Sans" w:hAnsi="Open Sans" w:cs="Open Sans"/>
        </w:rPr>
        <w:t xml:space="preserve"> The </w:t>
      </w:r>
      <w:proofErr w:type="gramStart"/>
      <w:r w:rsidR="005B456F" w:rsidRPr="00356DB5">
        <w:rPr>
          <w:rFonts w:ascii="Open Sans" w:hAnsi="Open Sans" w:cs="Open Sans"/>
        </w:rPr>
        <w:t>roll-out</w:t>
      </w:r>
      <w:proofErr w:type="gramEnd"/>
      <w:r w:rsidR="005B456F" w:rsidRPr="00356DB5">
        <w:rPr>
          <w:rFonts w:ascii="Open Sans" w:hAnsi="Open Sans" w:cs="Open Sans"/>
        </w:rPr>
        <w:t xml:space="preserve"> across programmes o</w:t>
      </w:r>
      <w:r w:rsidR="00274237">
        <w:rPr>
          <w:rFonts w:ascii="Open Sans" w:hAnsi="Open Sans" w:cs="Open Sans"/>
        </w:rPr>
        <w:t>f study could cater for 2,000 16 to 18-year-</w:t>
      </w:r>
      <w:r w:rsidR="005B456F" w:rsidRPr="00356DB5">
        <w:rPr>
          <w:rFonts w:ascii="Open Sans" w:hAnsi="Open Sans" w:cs="Open Sans"/>
        </w:rPr>
        <w:t>olds.</w:t>
      </w:r>
    </w:p>
    <w:p w:rsidR="004A34C8" w:rsidRPr="00356DB5" w:rsidRDefault="005B456F" w:rsidP="000D4BB0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>The</w:t>
      </w:r>
      <w:r w:rsidR="003240AE" w:rsidRPr="00356DB5">
        <w:rPr>
          <w:rFonts w:ascii="Open Sans" w:hAnsi="Open Sans" w:cs="Open Sans"/>
        </w:rPr>
        <w:t xml:space="preserve"> </w:t>
      </w:r>
      <w:r w:rsidR="00686899" w:rsidRPr="00356DB5">
        <w:rPr>
          <w:rFonts w:ascii="Open Sans" w:hAnsi="Open Sans" w:cs="Open Sans"/>
        </w:rPr>
        <w:t xml:space="preserve">English </w:t>
      </w:r>
      <w:r w:rsidR="00453C4C" w:rsidRPr="00356DB5">
        <w:rPr>
          <w:rFonts w:ascii="Open Sans" w:hAnsi="Open Sans" w:cs="Open Sans"/>
        </w:rPr>
        <w:t xml:space="preserve">e-learning </w:t>
      </w:r>
      <w:r w:rsidRPr="00356DB5">
        <w:rPr>
          <w:rFonts w:ascii="Open Sans" w:hAnsi="Open Sans" w:cs="Open Sans"/>
        </w:rPr>
        <w:t>programme was not new</w:t>
      </w:r>
      <w:r w:rsidR="00686899" w:rsidRPr="00356DB5">
        <w:rPr>
          <w:rFonts w:ascii="Open Sans" w:hAnsi="Open Sans" w:cs="Open Sans"/>
        </w:rPr>
        <w:t>, but t</w:t>
      </w:r>
      <w:r w:rsidR="00453C4C" w:rsidRPr="00356DB5">
        <w:rPr>
          <w:rFonts w:ascii="Open Sans" w:hAnsi="Open Sans" w:cs="Open Sans"/>
        </w:rPr>
        <w:t>he project</w:t>
      </w:r>
      <w:r w:rsidRPr="00356DB5">
        <w:rPr>
          <w:rFonts w:ascii="Open Sans" w:hAnsi="Open Sans" w:cs="Open Sans"/>
        </w:rPr>
        <w:t>’s</w:t>
      </w:r>
      <w:r w:rsidR="00686899" w:rsidRPr="00356DB5">
        <w:rPr>
          <w:rFonts w:ascii="Open Sans" w:hAnsi="Open Sans" w:cs="Open Sans"/>
        </w:rPr>
        <w:t xml:space="preserve"> </w:t>
      </w:r>
      <w:r w:rsidR="00274237">
        <w:rPr>
          <w:rFonts w:ascii="Open Sans" w:hAnsi="Open Sans" w:cs="Open Sans"/>
        </w:rPr>
        <w:t>on</w:t>
      </w:r>
      <w:r w:rsidRPr="00356DB5">
        <w:rPr>
          <w:rFonts w:ascii="Open Sans" w:hAnsi="Open Sans" w:cs="Open Sans"/>
        </w:rPr>
        <w:t xml:space="preserve">line self-study tools </w:t>
      </w:r>
      <w:r w:rsidR="00DD18C3" w:rsidRPr="00356DB5">
        <w:rPr>
          <w:rFonts w:ascii="Open Sans" w:hAnsi="Open Sans" w:cs="Open Sans"/>
        </w:rPr>
        <w:t xml:space="preserve">further </w:t>
      </w:r>
      <w:r w:rsidR="004A34C8" w:rsidRPr="00356DB5">
        <w:rPr>
          <w:rFonts w:ascii="Open Sans" w:hAnsi="Open Sans" w:cs="Open Sans"/>
        </w:rPr>
        <w:t>enhance</w:t>
      </w:r>
      <w:r w:rsidR="00686899" w:rsidRPr="00356DB5">
        <w:rPr>
          <w:rFonts w:ascii="Open Sans" w:hAnsi="Open Sans" w:cs="Open Sans"/>
        </w:rPr>
        <w:t>d</w:t>
      </w:r>
      <w:r w:rsidR="004A34C8" w:rsidRPr="00356DB5">
        <w:rPr>
          <w:rFonts w:ascii="Open Sans" w:hAnsi="Open Sans" w:cs="Open Sans"/>
        </w:rPr>
        <w:t xml:space="preserve"> its capabilities and capacity</w:t>
      </w:r>
      <w:r w:rsidRPr="00356DB5">
        <w:rPr>
          <w:rFonts w:ascii="Open Sans" w:hAnsi="Open Sans" w:cs="Open Sans"/>
        </w:rPr>
        <w:t>. Project s</w:t>
      </w:r>
      <w:r w:rsidR="003240AE" w:rsidRPr="00356DB5">
        <w:rPr>
          <w:rFonts w:ascii="Open Sans" w:hAnsi="Open Sans" w:cs="Open Sans"/>
        </w:rPr>
        <w:t>taff</w:t>
      </w:r>
      <w:r w:rsidRPr="00356DB5">
        <w:rPr>
          <w:rFonts w:ascii="Open Sans" w:hAnsi="Open Sans" w:cs="Open Sans"/>
        </w:rPr>
        <w:t>’s</w:t>
      </w:r>
      <w:r w:rsidR="003240AE" w:rsidRPr="00356DB5">
        <w:rPr>
          <w:rFonts w:ascii="Open Sans" w:hAnsi="Open Sans" w:cs="Open Sans"/>
        </w:rPr>
        <w:t xml:space="preserve"> learning </w:t>
      </w:r>
      <w:r w:rsidR="00453C4C" w:rsidRPr="00356DB5">
        <w:rPr>
          <w:rFonts w:ascii="Open Sans" w:hAnsi="Open Sans" w:cs="Open Sans"/>
        </w:rPr>
        <w:t>about</w:t>
      </w:r>
      <w:r w:rsidR="003240AE" w:rsidRPr="00356DB5">
        <w:rPr>
          <w:rFonts w:ascii="Open Sans" w:hAnsi="Open Sans" w:cs="Open Sans"/>
        </w:rPr>
        <w:t xml:space="preserve"> </w:t>
      </w:r>
      <w:r w:rsidR="004A34C8" w:rsidRPr="00356DB5">
        <w:rPr>
          <w:rFonts w:ascii="Open Sans" w:hAnsi="Open Sans" w:cs="Open Sans"/>
        </w:rPr>
        <w:t>blended-learning pedagogy</w:t>
      </w:r>
      <w:r w:rsidR="00686899" w:rsidRPr="00356DB5">
        <w:rPr>
          <w:rFonts w:ascii="Open Sans" w:hAnsi="Open Sans" w:cs="Open Sans"/>
        </w:rPr>
        <w:t>,</w:t>
      </w:r>
      <w:r w:rsidR="004A34C8" w:rsidRPr="00356DB5">
        <w:rPr>
          <w:rFonts w:ascii="Open Sans" w:hAnsi="Open Sans" w:cs="Open Sans"/>
        </w:rPr>
        <w:t xml:space="preserve"> </w:t>
      </w:r>
      <w:r w:rsidRPr="00356DB5">
        <w:rPr>
          <w:rFonts w:ascii="Open Sans" w:hAnsi="Open Sans" w:cs="Open Sans"/>
        </w:rPr>
        <w:t>and</w:t>
      </w:r>
      <w:r w:rsidR="004A34C8" w:rsidRPr="00356DB5">
        <w:rPr>
          <w:rFonts w:ascii="Open Sans" w:hAnsi="Open Sans" w:cs="Open Sans"/>
        </w:rPr>
        <w:t xml:space="preserve"> those resources</w:t>
      </w:r>
      <w:r w:rsidR="00686899" w:rsidRPr="00356DB5">
        <w:rPr>
          <w:rFonts w:ascii="Open Sans" w:hAnsi="Open Sans" w:cs="Open Sans"/>
        </w:rPr>
        <w:t>,</w:t>
      </w:r>
      <w:r w:rsidRPr="00356DB5">
        <w:rPr>
          <w:rFonts w:ascii="Open Sans" w:hAnsi="Open Sans" w:cs="Open Sans"/>
        </w:rPr>
        <w:t xml:space="preserve"> will be disseminated through</w:t>
      </w:r>
      <w:r w:rsidR="00274237">
        <w:rPr>
          <w:rFonts w:ascii="Open Sans" w:hAnsi="Open Sans" w:cs="Open Sans"/>
        </w:rPr>
        <w:t xml:space="preserve"> two college teacher e</w:t>
      </w:r>
      <w:r w:rsidR="003240AE" w:rsidRPr="00356DB5">
        <w:rPr>
          <w:rFonts w:ascii="Open Sans" w:hAnsi="Open Sans" w:cs="Open Sans"/>
        </w:rPr>
        <w:t>ducation programmes</w:t>
      </w:r>
      <w:r w:rsidR="00453C4C" w:rsidRPr="00356DB5">
        <w:rPr>
          <w:rFonts w:ascii="Open Sans" w:hAnsi="Open Sans" w:cs="Open Sans"/>
        </w:rPr>
        <w:t>, as well as</w:t>
      </w:r>
      <w:r w:rsidR="003240AE" w:rsidRPr="00356DB5">
        <w:rPr>
          <w:rFonts w:ascii="Open Sans" w:hAnsi="Open Sans" w:cs="Open Sans"/>
        </w:rPr>
        <w:t xml:space="preserve"> other ‘outstanding teaching, learning and asse</w:t>
      </w:r>
      <w:r w:rsidR="00453C4C" w:rsidRPr="00356DB5">
        <w:rPr>
          <w:rFonts w:ascii="Open Sans" w:hAnsi="Open Sans" w:cs="Open Sans"/>
        </w:rPr>
        <w:t xml:space="preserve">ssment’ CPD activities across many college teams – all </w:t>
      </w:r>
      <w:r w:rsidR="003240AE" w:rsidRPr="00356DB5">
        <w:rPr>
          <w:rFonts w:ascii="Open Sans" w:hAnsi="Open Sans" w:cs="Open Sans"/>
        </w:rPr>
        <w:t xml:space="preserve">for </w:t>
      </w:r>
      <w:r w:rsidR="00453C4C" w:rsidRPr="00356DB5">
        <w:rPr>
          <w:rFonts w:ascii="Open Sans" w:hAnsi="Open Sans" w:cs="Open Sans"/>
        </w:rPr>
        <w:t>implementation</w:t>
      </w:r>
      <w:r w:rsidR="003240AE" w:rsidRPr="00356DB5">
        <w:rPr>
          <w:rFonts w:ascii="Open Sans" w:hAnsi="Open Sans" w:cs="Open Sans"/>
        </w:rPr>
        <w:t xml:space="preserve"> from September 2015.</w:t>
      </w:r>
      <w:r w:rsidR="00686899" w:rsidRPr="00356DB5">
        <w:rPr>
          <w:rFonts w:ascii="Open Sans" w:hAnsi="Open Sans" w:cs="Open Sans"/>
        </w:rPr>
        <w:t xml:space="preserve"> </w:t>
      </w:r>
      <w:r w:rsidR="0055051C" w:rsidRPr="00356DB5">
        <w:rPr>
          <w:rFonts w:ascii="Open Sans" w:hAnsi="Open Sans" w:cs="Open Sans"/>
        </w:rPr>
        <w:t xml:space="preserve">The </w:t>
      </w:r>
      <w:r w:rsidR="00686899" w:rsidRPr="00356DB5">
        <w:rPr>
          <w:rFonts w:ascii="Open Sans" w:hAnsi="Open Sans" w:cs="Open Sans"/>
        </w:rPr>
        <w:t xml:space="preserve">lead </w:t>
      </w:r>
      <w:r w:rsidR="0055051C" w:rsidRPr="00356DB5">
        <w:rPr>
          <w:rFonts w:ascii="Open Sans" w:hAnsi="Open Sans" w:cs="Open Sans"/>
        </w:rPr>
        <w:t xml:space="preserve">subject specialist materials </w:t>
      </w:r>
      <w:r w:rsidR="00686899" w:rsidRPr="00356DB5">
        <w:rPr>
          <w:rFonts w:ascii="Open Sans" w:hAnsi="Open Sans" w:cs="Open Sans"/>
        </w:rPr>
        <w:t>developer</w:t>
      </w:r>
      <w:r w:rsidR="0055051C" w:rsidRPr="00356DB5">
        <w:rPr>
          <w:rFonts w:ascii="Open Sans" w:hAnsi="Open Sans" w:cs="Open Sans"/>
        </w:rPr>
        <w:t xml:space="preserve">s will </w:t>
      </w:r>
      <w:r w:rsidRPr="00356DB5">
        <w:rPr>
          <w:rFonts w:ascii="Open Sans" w:hAnsi="Open Sans" w:cs="Open Sans"/>
        </w:rPr>
        <w:t>champion</w:t>
      </w:r>
      <w:r w:rsidR="0055051C" w:rsidRPr="00356DB5">
        <w:rPr>
          <w:rFonts w:ascii="Open Sans" w:hAnsi="Open Sans" w:cs="Open Sans"/>
        </w:rPr>
        <w:t xml:space="preserve"> the resources</w:t>
      </w:r>
      <w:r w:rsidRPr="00356DB5">
        <w:rPr>
          <w:rFonts w:ascii="Open Sans" w:hAnsi="Open Sans" w:cs="Open Sans"/>
        </w:rPr>
        <w:t>,</w:t>
      </w:r>
      <w:r w:rsidR="0055051C" w:rsidRPr="00356DB5">
        <w:rPr>
          <w:rFonts w:ascii="Open Sans" w:hAnsi="Open Sans" w:cs="Open Sans"/>
        </w:rPr>
        <w:t xml:space="preserve"> and online learning</w:t>
      </w:r>
      <w:r w:rsidRPr="00356DB5">
        <w:rPr>
          <w:rFonts w:ascii="Open Sans" w:hAnsi="Open Sans" w:cs="Open Sans"/>
        </w:rPr>
        <w:t>,</w:t>
      </w:r>
      <w:r w:rsidR="00686899" w:rsidRPr="00356DB5">
        <w:rPr>
          <w:rFonts w:ascii="Open Sans" w:hAnsi="Open Sans" w:cs="Open Sans"/>
        </w:rPr>
        <w:t xml:space="preserve"> amongst staff</w:t>
      </w:r>
      <w:r w:rsidR="0055051C" w:rsidRPr="00356DB5">
        <w:rPr>
          <w:rFonts w:ascii="Open Sans" w:hAnsi="Open Sans" w:cs="Open Sans"/>
        </w:rPr>
        <w:t>.</w:t>
      </w:r>
    </w:p>
    <w:p w:rsidR="004A34C8" w:rsidRPr="00356DB5" w:rsidRDefault="003240AE" w:rsidP="00DD18C3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 xml:space="preserve">Both the </w:t>
      </w:r>
      <w:r w:rsidR="00274237">
        <w:rPr>
          <w:rFonts w:ascii="Open Sans" w:hAnsi="Open Sans" w:cs="Open Sans"/>
        </w:rPr>
        <w:t>on</w:t>
      </w:r>
      <w:r w:rsidR="005B456F" w:rsidRPr="00356DB5">
        <w:rPr>
          <w:rFonts w:ascii="Open Sans" w:hAnsi="Open Sans" w:cs="Open Sans"/>
        </w:rPr>
        <w:t>line toolkit’s approaches</w:t>
      </w:r>
      <w:r w:rsidRPr="00356DB5">
        <w:rPr>
          <w:rFonts w:ascii="Open Sans" w:hAnsi="Open Sans" w:cs="Open Sans"/>
        </w:rPr>
        <w:t xml:space="preserve"> and the ‘</w:t>
      </w:r>
      <w:r w:rsidR="00274237">
        <w:rPr>
          <w:rFonts w:ascii="Open Sans" w:hAnsi="Open Sans" w:cs="Open Sans"/>
        </w:rPr>
        <w:t>literacy l</w:t>
      </w:r>
      <w:r w:rsidRPr="00356DB5">
        <w:rPr>
          <w:rFonts w:ascii="Open Sans" w:hAnsi="Open Sans" w:cs="Open Sans"/>
        </w:rPr>
        <w:t xml:space="preserve">egends’ </w:t>
      </w:r>
      <w:r w:rsidR="005B456F" w:rsidRPr="00356DB5">
        <w:rPr>
          <w:rFonts w:ascii="Open Sans" w:hAnsi="Open Sans" w:cs="Open Sans"/>
        </w:rPr>
        <w:t>initiative to promote and support this learning</w:t>
      </w:r>
      <w:r w:rsidRPr="00356DB5">
        <w:rPr>
          <w:rFonts w:ascii="Open Sans" w:hAnsi="Open Sans" w:cs="Open Sans"/>
        </w:rPr>
        <w:t xml:space="preserve"> </w:t>
      </w:r>
      <w:r w:rsidR="005B456F" w:rsidRPr="00356DB5">
        <w:rPr>
          <w:rFonts w:ascii="Open Sans" w:hAnsi="Open Sans" w:cs="Open Sans"/>
        </w:rPr>
        <w:t>can transfer</w:t>
      </w:r>
      <w:r w:rsidRPr="00356DB5">
        <w:rPr>
          <w:rFonts w:ascii="Open Sans" w:hAnsi="Open Sans" w:cs="Open Sans"/>
        </w:rPr>
        <w:t xml:space="preserve"> in broad terms to many kinds of </w:t>
      </w:r>
      <w:r w:rsidR="00274237">
        <w:rPr>
          <w:rFonts w:ascii="Open Sans" w:hAnsi="Open Sans" w:cs="Open Sans"/>
        </w:rPr>
        <w:t>further education</w:t>
      </w:r>
      <w:r w:rsidRPr="00356DB5">
        <w:rPr>
          <w:rFonts w:ascii="Open Sans" w:hAnsi="Open Sans" w:cs="Open Sans"/>
        </w:rPr>
        <w:t xml:space="preserve"> and skills </w:t>
      </w:r>
      <w:r w:rsidR="005B456F" w:rsidRPr="00356DB5">
        <w:rPr>
          <w:rFonts w:ascii="Open Sans" w:hAnsi="Open Sans" w:cs="Open Sans"/>
        </w:rPr>
        <w:t>provision</w:t>
      </w:r>
      <w:r w:rsidRPr="00356DB5">
        <w:rPr>
          <w:rFonts w:ascii="Open Sans" w:hAnsi="Open Sans" w:cs="Open Sans"/>
        </w:rPr>
        <w:t xml:space="preserve">. The </w:t>
      </w:r>
      <w:r w:rsidR="005B456F" w:rsidRPr="00356DB5">
        <w:rPr>
          <w:rFonts w:ascii="Open Sans" w:hAnsi="Open Sans" w:cs="Open Sans"/>
        </w:rPr>
        <w:t xml:space="preserve">materials’ </w:t>
      </w:r>
      <w:r w:rsidRPr="00356DB5">
        <w:rPr>
          <w:rFonts w:ascii="Open Sans" w:hAnsi="Open Sans" w:cs="Open Sans"/>
        </w:rPr>
        <w:t xml:space="preserve">presentational and pedagogical techniques </w:t>
      </w:r>
      <w:r w:rsidR="005B456F" w:rsidRPr="00356DB5">
        <w:rPr>
          <w:rFonts w:ascii="Open Sans" w:hAnsi="Open Sans" w:cs="Open Sans"/>
        </w:rPr>
        <w:t>can</w:t>
      </w:r>
      <w:r w:rsidRPr="00356DB5">
        <w:rPr>
          <w:rFonts w:ascii="Open Sans" w:hAnsi="Open Sans" w:cs="Open Sans"/>
        </w:rPr>
        <w:t xml:space="preserve"> provide effective </w:t>
      </w:r>
      <w:r w:rsidR="00453C4C" w:rsidRPr="00356DB5">
        <w:rPr>
          <w:rFonts w:ascii="Open Sans" w:hAnsi="Open Sans" w:cs="Open Sans"/>
        </w:rPr>
        <w:t xml:space="preserve">general </w:t>
      </w:r>
      <w:r w:rsidRPr="00356DB5">
        <w:rPr>
          <w:rFonts w:ascii="Open Sans" w:hAnsi="Open Sans" w:cs="Open Sans"/>
        </w:rPr>
        <w:t>models</w:t>
      </w:r>
      <w:r w:rsidR="005B456F" w:rsidRPr="00356DB5">
        <w:rPr>
          <w:rFonts w:ascii="Open Sans" w:hAnsi="Open Sans" w:cs="Open Sans"/>
        </w:rPr>
        <w:t xml:space="preserve"> and examples. Method</w:t>
      </w:r>
      <w:r w:rsidRPr="00356DB5">
        <w:rPr>
          <w:rFonts w:ascii="Open Sans" w:hAnsi="Open Sans" w:cs="Open Sans"/>
        </w:rPr>
        <w:t>s for recruit</w:t>
      </w:r>
      <w:r w:rsidR="005B456F" w:rsidRPr="00356DB5">
        <w:rPr>
          <w:rFonts w:ascii="Open Sans" w:hAnsi="Open Sans" w:cs="Open Sans"/>
        </w:rPr>
        <w:t>ing and training learners as</w:t>
      </w:r>
      <w:r w:rsidR="00E0122C">
        <w:rPr>
          <w:rFonts w:ascii="Open Sans" w:hAnsi="Open Sans" w:cs="Open Sans"/>
        </w:rPr>
        <w:t xml:space="preserve"> ‘l</w:t>
      </w:r>
      <w:r w:rsidRPr="00356DB5">
        <w:rPr>
          <w:rFonts w:ascii="Open Sans" w:hAnsi="Open Sans" w:cs="Open Sans"/>
        </w:rPr>
        <w:t xml:space="preserve">egends’ also </w:t>
      </w:r>
      <w:r w:rsidR="00453C4C" w:rsidRPr="00356DB5">
        <w:rPr>
          <w:rFonts w:ascii="Open Sans" w:hAnsi="Open Sans" w:cs="Open Sans"/>
        </w:rPr>
        <w:t>offer</w:t>
      </w:r>
      <w:r w:rsidRPr="00356DB5">
        <w:rPr>
          <w:rFonts w:ascii="Open Sans" w:hAnsi="Open Sans" w:cs="Open Sans"/>
        </w:rPr>
        <w:t xml:space="preserve"> valuable lessons and pointers for other contexts and settings.</w:t>
      </w:r>
      <w:r w:rsidR="00BE5878" w:rsidRPr="00356DB5">
        <w:rPr>
          <w:rFonts w:ascii="Open Sans" w:hAnsi="Open Sans" w:cs="Open Sans"/>
        </w:rPr>
        <w:t xml:space="preserve"> </w:t>
      </w:r>
    </w:p>
    <w:p w:rsidR="00BE5878" w:rsidRPr="00356DB5" w:rsidRDefault="005B456F" w:rsidP="00BE5878">
      <w:pPr>
        <w:rPr>
          <w:rFonts w:ascii="Open Sans" w:hAnsi="Open Sans" w:cs="Open Sans"/>
        </w:rPr>
      </w:pPr>
      <w:r w:rsidRPr="00356DB5">
        <w:rPr>
          <w:rFonts w:ascii="Open Sans" w:hAnsi="Open Sans" w:cs="Open Sans"/>
        </w:rPr>
        <w:t>Another</w:t>
      </w:r>
      <w:r w:rsidR="0055051C" w:rsidRPr="00356DB5">
        <w:rPr>
          <w:rFonts w:ascii="Open Sans" w:hAnsi="Open Sans" w:cs="Open Sans"/>
        </w:rPr>
        <w:t xml:space="preserve"> project </w:t>
      </w:r>
      <w:r w:rsidRPr="00356DB5">
        <w:rPr>
          <w:rFonts w:ascii="Open Sans" w:hAnsi="Open Sans" w:cs="Open Sans"/>
        </w:rPr>
        <w:t xml:space="preserve">legacy </w:t>
      </w:r>
      <w:r w:rsidR="0055051C" w:rsidRPr="00356DB5">
        <w:rPr>
          <w:rFonts w:ascii="Open Sans" w:hAnsi="Open Sans" w:cs="Open Sans"/>
        </w:rPr>
        <w:t xml:space="preserve">will be </w:t>
      </w:r>
      <w:r w:rsidRPr="00356DB5">
        <w:rPr>
          <w:rFonts w:ascii="Open Sans" w:hAnsi="Open Sans" w:cs="Open Sans"/>
        </w:rPr>
        <w:t>to examine how to</w:t>
      </w:r>
      <w:r w:rsidR="0055051C" w:rsidRPr="00356DB5">
        <w:rPr>
          <w:rFonts w:ascii="Open Sans" w:hAnsi="Open Sans" w:cs="Open Sans"/>
        </w:rPr>
        <w:t xml:space="preserve"> </w:t>
      </w:r>
      <w:r w:rsidRPr="00356DB5">
        <w:rPr>
          <w:rFonts w:ascii="Open Sans" w:hAnsi="Open Sans" w:cs="Open Sans"/>
        </w:rPr>
        <w:t>engage</w:t>
      </w:r>
      <w:r w:rsidR="0055051C" w:rsidRPr="00356DB5">
        <w:rPr>
          <w:rFonts w:ascii="Open Sans" w:hAnsi="Open Sans" w:cs="Open Sans"/>
        </w:rPr>
        <w:t xml:space="preserve"> app</w:t>
      </w:r>
      <w:r w:rsidR="00E0122C">
        <w:rPr>
          <w:rFonts w:ascii="Open Sans" w:hAnsi="Open Sans" w:cs="Open Sans"/>
        </w:rPr>
        <w:t>rentices and off</w:t>
      </w:r>
      <w:r w:rsidRPr="00356DB5">
        <w:rPr>
          <w:rFonts w:ascii="Open Sans" w:hAnsi="Open Sans" w:cs="Open Sans"/>
        </w:rPr>
        <w:t>site provision in such approaches.</w:t>
      </w:r>
      <w:r w:rsidR="00BE5878" w:rsidRPr="00356DB5">
        <w:rPr>
          <w:rFonts w:ascii="Open Sans" w:hAnsi="Open Sans" w:cs="Open Sans"/>
        </w:rPr>
        <w:t xml:space="preserve"> </w:t>
      </w:r>
    </w:p>
    <w:p w:rsidR="0079363C" w:rsidRDefault="0079363C" w:rsidP="00BE5878">
      <w:pPr>
        <w:rPr>
          <w:rFonts w:ascii="Open Sans" w:hAnsi="Open Sans" w:cs="Open Sans"/>
          <w:b/>
          <w:i/>
          <w:color w:val="FF0000"/>
        </w:rPr>
      </w:pPr>
    </w:p>
    <w:p w:rsidR="00356DB5" w:rsidRPr="00356DB5" w:rsidRDefault="00356DB5" w:rsidP="00BE5878">
      <w:pPr>
        <w:rPr>
          <w:rFonts w:ascii="Open Sans" w:hAnsi="Open Sans" w:cs="Open Sans"/>
          <w:color w:val="007096"/>
        </w:rPr>
      </w:pPr>
      <w:r>
        <w:rPr>
          <w:rFonts w:ascii="Open Sans" w:hAnsi="Open Sans" w:cs="Open Sans"/>
          <w:b/>
          <w:color w:val="007096"/>
        </w:rPr>
        <w:t xml:space="preserve">Case study written by Mike Cooper, Peer Advisor, supported by Dylan </w:t>
      </w:r>
      <w:proofErr w:type="spellStart"/>
      <w:r>
        <w:rPr>
          <w:rFonts w:ascii="Open Sans" w:hAnsi="Open Sans" w:cs="Open Sans"/>
          <w:b/>
          <w:color w:val="007096"/>
        </w:rPr>
        <w:t>McTaggart</w:t>
      </w:r>
      <w:proofErr w:type="spellEnd"/>
      <w:r>
        <w:rPr>
          <w:rFonts w:ascii="Open Sans" w:hAnsi="Open Sans" w:cs="Open Sans"/>
          <w:b/>
          <w:color w:val="007096"/>
        </w:rPr>
        <w:t>, West Thames College</w:t>
      </w:r>
    </w:p>
    <w:sectPr w:rsidR="00356DB5" w:rsidRPr="00356DB5" w:rsidSect="00323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A5" w:rsidRDefault="00CA13A5" w:rsidP="006D3E55">
      <w:pPr>
        <w:spacing w:after="0" w:line="240" w:lineRule="auto"/>
      </w:pPr>
      <w:r>
        <w:separator/>
      </w:r>
    </w:p>
  </w:endnote>
  <w:endnote w:type="continuationSeparator" w:id="0">
    <w:p w:rsidR="00CA13A5" w:rsidRDefault="00CA13A5" w:rsidP="006D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46" w:rsidRDefault="00AA0C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13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C9D" w:rsidRDefault="00F3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C9D" w:rsidRDefault="00F37C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46" w:rsidRDefault="00AA0C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A5" w:rsidRDefault="00CA13A5" w:rsidP="006D3E55">
      <w:pPr>
        <w:spacing w:after="0" w:line="240" w:lineRule="auto"/>
      </w:pPr>
      <w:r>
        <w:separator/>
      </w:r>
    </w:p>
  </w:footnote>
  <w:footnote w:type="continuationSeparator" w:id="0">
    <w:p w:rsidR="00CA13A5" w:rsidRDefault="00CA13A5" w:rsidP="006D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46" w:rsidRDefault="00AA0C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0" w:rsidRDefault="00C35890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DCFC783" wp14:editId="5725D7F6">
          <wp:simplePos x="0" y="0"/>
          <wp:positionH relativeFrom="column">
            <wp:posOffset>-172720</wp:posOffset>
          </wp:positionH>
          <wp:positionV relativeFrom="paragraph">
            <wp:posOffset>-124460</wp:posOffset>
          </wp:positionV>
          <wp:extent cx="5901055" cy="352425"/>
          <wp:effectExtent l="0" t="0" r="4445" b="9525"/>
          <wp:wrapSquare wrapText="bothSides"/>
          <wp:docPr id="1" name="Picture 1" descr="W:\AOCLR\AoCLR Projects\Outstanding teaching, learning and assessment (ETF)\Project management\Partners\Logos\All partner logos mer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OCLR\AoCLR Projects\Outstanding teaching, learning and assessment (ETF)\Project management\Partners\Logos\All partner logos mer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46" w:rsidRDefault="00AA0C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82C"/>
    <w:multiLevelType w:val="hybridMultilevel"/>
    <w:tmpl w:val="5672C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73948"/>
    <w:multiLevelType w:val="hybridMultilevel"/>
    <w:tmpl w:val="85BE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E8B"/>
    <w:multiLevelType w:val="hybridMultilevel"/>
    <w:tmpl w:val="D31E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4D1F"/>
    <w:multiLevelType w:val="hybridMultilevel"/>
    <w:tmpl w:val="A954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2A04"/>
    <w:multiLevelType w:val="hybridMultilevel"/>
    <w:tmpl w:val="2FBC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0162"/>
    <w:multiLevelType w:val="hybridMultilevel"/>
    <w:tmpl w:val="5F9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4547D"/>
    <w:multiLevelType w:val="hybridMultilevel"/>
    <w:tmpl w:val="F898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397A"/>
    <w:multiLevelType w:val="hybridMultilevel"/>
    <w:tmpl w:val="9E06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A1"/>
    <w:rsid w:val="00002AD7"/>
    <w:rsid w:val="000135CF"/>
    <w:rsid w:val="0003463F"/>
    <w:rsid w:val="00046522"/>
    <w:rsid w:val="000567F0"/>
    <w:rsid w:val="000D4BB0"/>
    <w:rsid w:val="00104B5C"/>
    <w:rsid w:val="001203D8"/>
    <w:rsid w:val="00122A61"/>
    <w:rsid w:val="00126597"/>
    <w:rsid w:val="00145BA7"/>
    <w:rsid w:val="00156580"/>
    <w:rsid w:val="00196DE1"/>
    <w:rsid w:val="001B1F07"/>
    <w:rsid w:val="001C4D85"/>
    <w:rsid w:val="001D2683"/>
    <w:rsid w:val="00235BD9"/>
    <w:rsid w:val="00237634"/>
    <w:rsid w:val="0024475F"/>
    <w:rsid w:val="00263C41"/>
    <w:rsid w:val="00274237"/>
    <w:rsid w:val="00295620"/>
    <w:rsid w:val="002A5AD9"/>
    <w:rsid w:val="003048B2"/>
    <w:rsid w:val="00304EA2"/>
    <w:rsid w:val="003225B3"/>
    <w:rsid w:val="003239F5"/>
    <w:rsid w:val="003240AE"/>
    <w:rsid w:val="0034579B"/>
    <w:rsid w:val="00347217"/>
    <w:rsid w:val="00356DB5"/>
    <w:rsid w:val="0038302D"/>
    <w:rsid w:val="003B396C"/>
    <w:rsid w:val="00422CD8"/>
    <w:rsid w:val="0044077E"/>
    <w:rsid w:val="00447BA8"/>
    <w:rsid w:val="00453C4C"/>
    <w:rsid w:val="00457A9A"/>
    <w:rsid w:val="00473D14"/>
    <w:rsid w:val="004A34C8"/>
    <w:rsid w:val="004B3DBF"/>
    <w:rsid w:val="004D0DFD"/>
    <w:rsid w:val="00500D47"/>
    <w:rsid w:val="00526171"/>
    <w:rsid w:val="00541CAE"/>
    <w:rsid w:val="0055051C"/>
    <w:rsid w:val="00564277"/>
    <w:rsid w:val="005B456F"/>
    <w:rsid w:val="005C2724"/>
    <w:rsid w:val="005D20A1"/>
    <w:rsid w:val="005D25A9"/>
    <w:rsid w:val="005E0181"/>
    <w:rsid w:val="005F0DCE"/>
    <w:rsid w:val="005F3524"/>
    <w:rsid w:val="00640A24"/>
    <w:rsid w:val="00660824"/>
    <w:rsid w:val="00664330"/>
    <w:rsid w:val="00676A1C"/>
    <w:rsid w:val="00686899"/>
    <w:rsid w:val="00692077"/>
    <w:rsid w:val="00693654"/>
    <w:rsid w:val="006A1E3D"/>
    <w:rsid w:val="006D3E55"/>
    <w:rsid w:val="006E04EB"/>
    <w:rsid w:val="00706FCB"/>
    <w:rsid w:val="00714A45"/>
    <w:rsid w:val="00717220"/>
    <w:rsid w:val="00726F6B"/>
    <w:rsid w:val="0073047F"/>
    <w:rsid w:val="00732551"/>
    <w:rsid w:val="00766948"/>
    <w:rsid w:val="007732BE"/>
    <w:rsid w:val="0079363C"/>
    <w:rsid w:val="0079569C"/>
    <w:rsid w:val="007C2438"/>
    <w:rsid w:val="007D7B61"/>
    <w:rsid w:val="00851C3A"/>
    <w:rsid w:val="00896E19"/>
    <w:rsid w:val="008D64BB"/>
    <w:rsid w:val="00917876"/>
    <w:rsid w:val="0097150D"/>
    <w:rsid w:val="009A4911"/>
    <w:rsid w:val="009D35D1"/>
    <w:rsid w:val="00A072E0"/>
    <w:rsid w:val="00A2349B"/>
    <w:rsid w:val="00A25363"/>
    <w:rsid w:val="00A426D8"/>
    <w:rsid w:val="00A4398D"/>
    <w:rsid w:val="00AA0C46"/>
    <w:rsid w:val="00AA6AA6"/>
    <w:rsid w:val="00AB1B8F"/>
    <w:rsid w:val="00B0280D"/>
    <w:rsid w:val="00B52F99"/>
    <w:rsid w:val="00B57422"/>
    <w:rsid w:val="00B662F8"/>
    <w:rsid w:val="00BA0EDD"/>
    <w:rsid w:val="00BA6D80"/>
    <w:rsid w:val="00BC7220"/>
    <w:rsid w:val="00BE5878"/>
    <w:rsid w:val="00C1074C"/>
    <w:rsid w:val="00C177B1"/>
    <w:rsid w:val="00C34A66"/>
    <w:rsid w:val="00C35890"/>
    <w:rsid w:val="00C40F9E"/>
    <w:rsid w:val="00C527C4"/>
    <w:rsid w:val="00CA13A5"/>
    <w:rsid w:val="00CC7F4C"/>
    <w:rsid w:val="00D23523"/>
    <w:rsid w:val="00D321DA"/>
    <w:rsid w:val="00D402E3"/>
    <w:rsid w:val="00D758B7"/>
    <w:rsid w:val="00D94416"/>
    <w:rsid w:val="00D977BD"/>
    <w:rsid w:val="00DB5ABC"/>
    <w:rsid w:val="00DD18C3"/>
    <w:rsid w:val="00DD309B"/>
    <w:rsid w:val="00DF1960"/>
    <w:rsid w:val="00E0122C"/>
    <w:rsid w:val="00E20CF7"/>
    <w:rsid w:val="00E45A9A"/>
    <w:rsid w:val="00E5334B"/>
    <w:rsid w:val="00E71372"/>
    <w:rsid w:val="00E7708F"/>
    <w:rsid w:val="00E80886"/>
    <w:rsid w:val="00EB6F1C"/>
    <w:rsid w:val="00ED252E"/>
    <w:rsid w:val="00EE4BBE"/>
    <w:rsid w:val="00EF7798"/>
    <w:rsid w:val="00EF7AFA"/>
    <w:rsid w:val="00F024CE"/>
    <w:rsid w:val="00F03441"/>
    <w:rsid w:val="00F17500"/>
    <w:rsid w:val="00F37C9D"/>
    <w:rsid w:val="00F631BA"/>
    <w:rsid w:val="00F71844"/>
    <w:rsid w:val="00F76859"/>
    <w:rsid w:val="00FA3B07"/>
    <w:rsid w:val="00FB414A"/>
    <w:rsid w:val="00FD0C58"/>
    <w:rsid w:val="00FF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EC1D-4866-D040-B5C5-BD678B58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1318</Words>
  <Characters>7515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emily.jones</dc:creator>
  <cp:lastModifiedBy>Linda Simpson</cp:lastModifiedBy>
  <cp:revision>2</cp:revision>
  <dcterms:created xsi:type="dcterms:W3CDTF">2016-02-17T14:17:00Z</dcterms:created>
  <dcterms:modified xsi:type="dcterms:W3CDTF">2016-02-17T14:17:00Z</dcterms:modified>
</cp:coreProperties>
</file>